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5321" w:rsidRDefault="00E45321" w:rsidP="006C4BE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6196965" cy="8592894"/>
            <wp:effectExtent l="19050" t="0" r="0" b="0"/>
            <wp:docPr id="1" name="Рисунок 1" descr="C:\Users\User\Pictures\Изображение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Pictures\Изображение000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6965" cy="85928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45321" w:rsidRDefault="00E45321" w:rsidP="006C4BE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45321" w:rsidRDefault="00E45321" w:rsidP="006C4BE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45321" w:rsidRDefault="00E45321" w:rsidP="006C4BE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C4BEA" w:rsidRPr="006C4BEA" w:rsidRDefault="006C4BEA" w:rsidP="006C4BE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и которая влияет или может повлиять на надлежащее исполнение работником профессиональных обязанностей вследствие противоречия между его личной заинтересованностью и интересами лиц, обращающих в организацию по каким-либо вопросам;</w:t>
      </w:r>
    </w:p>
    <w:p w:rsidR="006C4BEA" w:rsidRPr="00944DA7" w:rsidRDefault="00944DA7" w:rsidP="00944DA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        </w:t>
      </w:r>
      <w:r w:rsidR="006C4BEA" w:rsidRPr="006C4BE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Личная заинтересованность</w:t>
      </w:r>
      <w:r w:rsidR="006C4BEA" w:rsidRPr="006C4BE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возможность сотрудником при исполнении должностных обязанностей доходов в денежной либо натуральной форме, доходов в виде материальной выгоды непосредственно для себя или лиц близкого родства, или свойства, а также для граждан или организаций, с которыми сотрудник связан финансовыми или иными обязательствами.</w:t>
      </w:r>
    </w:p>
    <w:p w:rsidR="00944DA7" w:rsidRPr="006C4BEA" w:rsidRDefault="00944DA7" w:rsidP="00944D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4BEA" w:rsidRPr="006C4BEA" w:rsidRDefault="006C4BEA" w:rsidP="00944DA7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6C4BE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Круг лиц, попадающи</w:t>
      </w:r>
      <w:r w:rsidR="00944DA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х под действие положени</w:t>
      </w:r>
      <w:r w:rsidR="0040479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я</w:t>
      </w:r>
    </w:p>
    <w:p w:rsidR="006C4BEA" w:rsidRDefault="00944DA7" w:rsidP="00944DA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Действие положения распространяется на всех работников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вне зависимости от уровня занимаемой должности. Обязанность соблюдать положение также закрепляется и для участников образовательных отношений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944DA7" w:rsidRPr="006C4BEA" w:rsidRDefault="00944DA7" w:rsidP="00944D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4BEA" w:rsidRPr="006C4BEA" w:rsidRDefault="006C4BEA" w:rsidP="00944DA7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6C4BE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Конкретные ситуации конфликта интересов в </w:t>
      </w:r>
      <w:r w:rsidR="00944DA7" w:rsidRPr="00944DA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Учреждении</w:t>
      </w:r>
    </w:p>
    <w:p w:rsidR="006C4BEA" w:rsidRPr="006C4BEA" w:rsidRDefault="00944DA7" w:rsidP="00944D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Конкретными ситуациями конфликта интересов, в которых работник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может оказаться в процессе выполнения своих должностных обязанностей, наиболее вероятными являются нижеследующие общие ситуации конфликта интересов для всех категорий работников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6C4BEA" w:rsidRPr="006C4BEA" w:rsidRDefault="006C4BEA" w:rsidP="00944DA7">
      <w:pPr>
        <w:numPr>
          <w:ilvl w:val="0"/>
          <w:numId w:val="2"/>
        </w:num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работник </w:t>
      </w:r>
      <w:r w:rsidR="00944D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 оказание услуги берег деньги у участников образовательных отношений, минуя установленный порядок приема денег у участников образовательных отношений через кассу и бухгалтерию;</w:t>
      </w:r>
    </w:p>
    <w:p w:rsidR="006C4BEA" w:rsidRPr="006C4BEA" w:rsidRDefault="006C4BEA" w:rsidP="00944DA7">
      <w:pPr>
        <w:numPr>
          <w:ilvl w:val="0"/>
          <w:numId w:val="2"/>
        </w:num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работник </w:t>
      </w:r>
      <w:r w:rsidR="00944D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оказывая услуги участникам образовательных отношений </w:t>
      </w:r>
      <w:r w:rsidRPr="006C4BE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</w:t>
      </w:r>
      <w:r w:rsidRPr="006C4BE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рабочее время, оказывает этим же участникам образовательных отношений платные услуги после работы;</w:t>
      </w:r>
    </w:p>
    <w:p w:rsidR="006C4BEA" w:rsidRPr="006C4BEA" w:rsidRDefault="006C4BEA" w:rsidP="00944DA7">
      <w:pPr>
        <w:numPr>
          <w:ilvl w:val="0"/>
          <w:numId w:val="2"/>
        </w:num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работник </w:t>
      </w:r>
      <w:r w:rsidR="00944D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небескорыстно использует возможности участников образовательных отношений;</w:t>
      </w:r>
    </w:p>
    <w:p w:rsidR="006C4BEA" w:rsidRPr="006C4BEA" w:rsidRDefault="006C4BEA" w:rsidP="00944DA7">
      <w:pPr>
        <w:numPr>
          <w:ilvl w:val="0"/>
          <w:numId w:val="2"/>
        </w:num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работник </w:t>
      </w:r>
      <w:r w:rsidR="00944D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получает небезвыгодные предложения от участников образовательных отношений, которым он оказывает услуги;</w:t>
      </w:r>
    </w:p>
    <w:p w:rsidR="006C4BEA" w:rsidRPr="006C4BEA" w:rsidRDefault="006C4BEA" w:rsidP="00944DA7">
      <w:pPr>
        <w:numPr>
          <w:ilvl w:val="0"/>
          <w:numId w:val="2"/>
        </w:num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работник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944D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рекламирует участникам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образовательных</w:t>
      </w:r>
    </w:p>
    <w:p w:rsidR="006C4BEA" w:rsidRPr="006C4BEA" w:rsidRDefault="006C4BEA" w:rsidP="00944D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отношений </w:t>
      </w:r>
      <w:r w:rsidR="00944D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оказывающие любые платные услуги</w:t>
      </w:r>
      <w:r w:rsidR="00944D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6C4BEA" w:rsidRPr="006C4BEA" w:rsidRDefault="006C4BEA" w:rsidP="00944DA7">
      <w:pPr>
        <w:numPr>
          <w:ilvl w:val="0"/>
          <w:numId w:val="2"/>
        </w:num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работник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944D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Учреждения рекомендует участникам 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образовательных</w:t>
      </w:r>
    </w:p>
    <w:p w:rsidR="006C4BEA" w:rsidRPr="006C4BEA" w:rsidRDefault="006C4BEA" w:rsidP="00944D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отношений </w:t>
      </w:r>
      <w:r w:rsidR="00944D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r w:rsidR="00944DA7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физических лиц, оказывающих любые платные услуги;</w:t>
      </w:r>
    </w:p>
    <w:p w:rsidR="006C4BEA" w:rsidRPr="006C4BEA" w:rsidRDefault="006C4BEA" w:rsidP="00944DA7">
      <w:pPr>
        <w:numPr>
          <w:ilvl w:val="0"/>
          <w:numId w:val="2"/>
        </w:num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работник </w:t>
      </w:r>
      <w:r w:rsidR="00944D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r w:rsidR="00944DA7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ходе выполнения своих трудовых обязанностей участвует в принятии решений, которые могут принести материальную или нематериальную выгоду лицам, являющимся его родственниками, друзьями или иным лицами, с которыми связана его личная заинтересованность.</w:t>
      </w:r>
    </w:p>
    <w:p w:rsidR="006C4BEA" w:rsidRPr="006C4BEA" w:rsidRDefault="006C4BEA" w:rsidP="00944DA7">
      <w:pPr>
        <w:numPr>
          <w:ilvl w:val="0"/>
          <w:numId w:val="2"/>
        </w:num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работник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944D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r w:rsidR="00944DA7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участвует в принятии кадровых решений в</w:t>
      </w:r>
    </w:p>
    <w:p w:rsidR="006C4BEA" w:rsidRPr="006C4BEA" w:rsidRDefault="006C4BEA" w:rsidP="00944D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отношении лиц,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являющихся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его родственниками, друзьями или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иными лицами, с</w:t>
      </w:r>
      <w:r w:rsidR="00944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которым связана его личная заинтересованность;</w:t>
      </w:r>
    </w:p>
    <w:p w:rsidR="006C4BEA" w:rsidRPr="006C4BEA" w:rsidRDefault="006C4BEA" w:rsidP="00944DA7">
      <w:pPr>
        <w:numPr>
          <w:ilvl w:val="0"/>
          <w:numId w:val="2"/>
        </w:num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работник </w:t>
      </w:r>
      <w:r w:rsidR="00944D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r w:rsidR="00944DA7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принимает решение об установлении (сохранении) деловых отношений </w:t>
      </w:r>
      <w:r w:rsidR="00944D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r w:rsidR="00944DA7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организацией, которая имеет перед 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работником или иным лицом, с которым связана личная заинтересованность работника, финансовые или имущественные обязательства;</w:t>
      </w:r>
    </w:p>
    <w:p w:rsidR="006C4BEA" w:rsidRDefault="006C4BEA" w:rsidP="00944DA7">
      <w:pPr>
        <w:numPr>
          <w:ilvl w:val="0"/>
          <w:numId w:val="2"/>
        </w:num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работник </w:t>
      </w:r>
      <w:r w:rsidR="00944D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r w:rsidR="00944DA7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использует информацию, ставшую ему известной в ходе выполнения трудовых обязанностей, для получения выгоды или конкурентных преимуществ при совершении коммерческих сделок для себя или иного лица, с которым связана личн</w:t>
      </w:r>
      <w:r w:rsidR="00944D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ая заинтересованность работника.</w:t>
      </w:r>
    </w:p>
    <w:p w:rsidR="00944DA7" w:rsidRPr="006C4BEA" w:rsidRDefault="00944DA7" w:rsidP="00944DA7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44DA7" w:rsidRPr="00944DA7" w:rsidRDefault="006C4BEA" w:rsidP="00944DA7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4BE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Основные принципы управления конфликтом интересов в </w:t>
      </w:r>
      <w:r w:rsidR="00944DA7" w:rsidRPr="00944DA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Учреждении</w:t>
      </w:r>
    </w:p>
    <w:p w:rsidR="006C4BEA" w:rsidRPr="006C4BEA" w:rsidRDefault="00944DA7" w:rsidP="00944D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</w:t>
      </w:r>
      <w:r w:rsidR="00BC0E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Основной задачей деятельности </w:t>
      </w:r>
      <w:r w:rsidR="00BC0E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r w:rsidR="00BC0EA9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предотвращению и урегулированию конфликта интересов является ограничение влияния частных интересов, личной заинтересованности работников на реализуемые ими трудовые функции, принимаемые деловые решения,</w:t>
      </w:r>
    </w:p>
    <w:p w:rsidR="006C4BEA" w:rsidRPr="006C4BEA" w:rsidRDefault="00BC0EA9" w:rsidP="00944D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основу работы по управлению конфликтом интересов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Учреждении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положены следующие принципы:</w:t>
      </w:r>
    </w:p>
    <w:p w:rsidR="006C4BEA" w:rsidRPr="006C4BEA" w:rsidRDefault="006C4BEA" w:rsidP="00BC0EA9">
      <w:pPr>
        <w:numPr>
          <w:ilvl w:val="0"/>
          <w:numId w:val="2"/>
        </w:num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обязательность раскрытия сведений о реальном или потенциальном конфликте интересов;</w:t>
      </w:r>
    </w:p>
    <w:p w:rsidR="006C4BEA" w:rsidRPr="006C4BEA" w:rsidRDefault="006C4BEA" w:rsidP="00BC0EA9">
      <w:pPr>
        <w:numPr>
          <w:ilvl w:val="0"/>
          <w:numId w:val="2"/>
        </w:num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индивидуальное рассмотрение и оценка репутационных рисков для </w:t>
      </w:r>
      <w:r w:rsidR="00714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14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ри выявлении каждого конфликта интересов и его урегулирование;</w:t>
      </w:r>
    </w:p>
    <w:p w:rsidR="006C4BEA" w:rsidRPr="006C4BEA" w:rsidRDefault="006C4BEA" w:rsidP="00BC0EA9">
      <w:pPr>
        <w:numPr>
          <w:ilvl w:val="0"/>
          <w:numId w:val="2"/>
        </w:num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конфиденциальность процесса раскрытия сведений о конфликте интересов и процесса его урегулирования;</w:t>
      </w:r>
    </w:p>
    <w:p w:rsidR="006C4BEA" w:rsidRPr="006C4BEA" w:rsidRDefault="006C4BEA" w:rsidP="00BC0EA9">
      <w:pPr>
        <w:numPr>
          <w:ilvl w:val="0"/>
          <w:numId w:val="2"/>
        </w:num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соблюдение баланса интересов организации и работника при урегулировании конфликта интересов;</w:t>
      </w:r>
    </w:p>
    <w:p w:rsidR="006C4BEA" w:rsidRDefault="006C4BEA" w:rsidP="00BC0EA9">
      <w:pPr>
        <w:numPr>
          <w:ilvl w:val="0"/>
          <w:numId w:val="2"/>
        </w:num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защита работника от преследования в связи с сообщением о конфликте интересов, который был своевременно раскрыт работником, и урегулирован (предотвращен) </w:t>
      </w:r>
      <w:r w:rsidR="00BC0E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Учреждением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».</w:t>
      </w:r>
    </w:p>
    <w:p w:rsidR="00BC0EA9" w:rsidRPr="006C4BEA" w:rsidRDefault="00BC0EA9" w:rsidP="00BC0EA9">
      <w:pPr>
        <w:numPr>
          <w:ilvl w:val="0"/>
          <w:numId w:val="2"/>
        </w:num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C4BEA" w:rsidRPr="006C4BEA" w:rsidRDefault="00BC0EA9" w:rsidP="00BC0E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C0EA9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5 . </w:t>
      </w:r>
      <w:r w:rsidR="006C4BEA" w:rsidRPr="006C4BE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Порядок раскрытия конфликта интересов работником организации и порядок его</w:t>
      </w:r>
      <w:r w:rsidRPr="00BC0E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C4BEA" w:rsidRPr="006C4BE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урегулирования, </w:t>
      </w:r>
      <w:r w:rsidR="006C4BEA" w:rsidRPr="006C4BE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в </w:t>
      </w:r>
      <w:r w:rsidR="006C4BEA" w:rsidRPr="006C4BE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том числе возможные способы разрешения возникшего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C4BEA" w:rsidRPr="006C4BE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конфликта интересов</w:t>
      </w:r>
    </w:p>
    <w:p w:rsidR="006C4BEA" w:rsidRPr="006C4BEA" w:rsidRDefault="00BC0EA9" w:rsidP="00944D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Процедура раскрытия конфликта интересов доводится до сведения всех работников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Учреждении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установлены следующие виды раскрытая конфликта интересов;</w:t>
      </w:r>
    </w:p>
    <w:p w:rsidR="006C4BEA" w:rsidRPr="006C4BEA" w:rsidRDefault="006C4BEA" w:rsidP="00BC0EA9">
      <w:pPr>
        <w:numPr>
          <w:ilvl w:val="0"/>
          <w:numId w:val="2"/>
        </w:num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раскрытие сведений о конфликте интересов при приеме на работу;</w:t>
      </w:r>
    </w:p>
    <w:p w:rsidR="006C4BEA" w:rsidRPr="006C4BEA" w:rsidRDefault="006C4BEA" w:rsidP="00BC0EA9">
      <w:pPr>
        <w:numPr>
          <w:ilvl w:val="0"/>
          <w:numId w:val="2"/>
        </w:num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раскрытие сведений о конфликте интересов при назначении на новую должность;</w:t>
      </w:r>
    </w:p>
    <w:p w:rsidR="006C4BEA" w:rsidRPr="006C4BEA" w:rsidRDefault="006C4BEA" w:rsidP="00BC0EA9">
      <w:pPr>
        <w:numPr>
          <w:ilvl w:val="0"/>
          <w:numId w:val="2"/>
        </w:num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разовое раскрытие сведений по мере возникновения ситуаций конфликта интересов.</w:t>
      </w:r>
    </w:p>
    <w:p w:rsidR="006C4BEA" w:rsidRPr="006C4BEA" w:rsidRDefault="00BC0EA9" w:rsidP="00944D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Раскрытие сведений о конфликте интересов осуществляется в письменном виде. Может быть допустимым первоначальное раскрытие конфликта интересов в устной форме с последующей фиксацией в письменном виде.</w:t>
      </w:r>
    </w:p>
    <w:p w:rsidR="006C4BEA" w:rsidRPr="006C4BEA" w:rsidRDefault="00BC0EA9" w:rsidP="00944D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Представленные сведения рассматриваются в конфиденциальном порядке,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директор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гарантируют конфиденциальность процесса урегулирования конфликта интересов.</w:t>
      </w:r>
    </w:p>
    <w:p w:rsidR="006C4BEA" w:rsidRPr="006C4BEA" w:rsidRDefault="00BC0EA9" w:rsidP="00944D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         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Поступившая информация тщательно проверяется уполномоченным на это должностным лицом с целью оценки серьезности возникающих для организации рисков и выбора наиболее подходящей формы урегулирования конфликта интересов.</w:t>
      </w:r>
    </w:p>
    <w:p w:rsidR="006C4BEA" w:rsidRPr="006C4BEA" w:rsidRDefault="00BC0EA9" w:rsidP="00944D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результатам рассмотрения поступившей информации, специально созданная комиссия может прийти к следующим выводам:</w:t>
      </w:r>
    </w:p>
    <w:p w:rsidR="006C4BEA" w:rsidRPr="006C4BEA" w:rsidRDefault="00BC0EA9" w:rsidP="00BC0E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ситуация, сведения о которой были представлены работником, не является конфликтом интересов и, как следствие, не нуждается в специальных способах урегулирования,</w:t>
      </w:r>
    </w:p>
    <w:p w:rsidR="006C4BEA" w:rsidRPr="006C4BEA" w:rsidRDefault="00BC0EA9" w:rsidP="00BC0E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конфликт интересов имеет место, и использовать различные способы его разрешения, в том числе:</w:t>
      </w:r>
    </w:p>
    <w:p w:rsidR="006C4BEA" w:rsidRPr="006C4BEA" w:rsidRDefault="00BC0EA9" w:rsidP="00BC0E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ограничение доступа работника к конкретной информации, которая может затрагивать личные интересы работника;</w:t>
      </w:r>
    </w:p>
    <w:p w:rsidR="006C4BEA" w:rsidRPr="006C4BEA" w:rsidRDefault="00BC0EA9" w:rsidP="00944DA7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добровольный отказ работника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или его отстранение (постоянное или временное) от участия в </w:t>
      </w:r>
      <w:r w:rsidR="00714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образовательных услугах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процессе принятия решений по вопросам, которые находятся или могут оказаться под влиянием конфликта интересов;</w:t>
      </w:r>
    </w:p>
    <w:p w:rsidR="006C4BEA" w:rsidRPr="006C4BEA" w:rsidRDefault="00BC0EA9" w:rsidP="00BC0E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пересмотр и изменение функциональных обязанностей работника;</w:t>
      </w:r>
    </w:p>
    <w:p w:rsidR="006C4BEA" w:rsidRPr="006C4BEA" w:rsidRDefault="00BC0EA9" w:rsidP="00BC0E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временное отстранение работника от должности, если его личные интересы входят в противоречие с функциональными обязанностями;</w:t>
      </w:r>
    </w:p>
    <w:p w:rsidR="006C4BEA" w:rsidRPr="006C4BEA" w:rsidRDefault="00BC0EA9" w:rsidP="00BC0E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перевод работника на должность, предусматривающую выполнение функциональных обязанностей, не связанных с конфликтом интересов;</w:t>
      </w:r>
    </w:p>
    <w:p w:rsidR="006C4BEA" w:rsidRPr="006C4BEA" w:rsidRDefault="00BC0EA9" w:rsidP="00BC0E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передача работником принадлежащего ему имущества, являющегося основой возникновения конфликта интересов, в доверительное управление;</w:t>
      </w:r>
    </w:p>
    <w:p w:rsidR="006C4BEA" w:rsidRPr="006C4BEA" w:rsidRDefault="00BC0EA9" w:rsidP="00BC0E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отказ работника от своего личного интереса, порождающего конфликт с интересами организации;</w:t>
      </w:r>
    </w:p>
    <w:p w:rsidR="006C4BEA" w:rsidRPr="006C4BEA" w:rsidRDefault="00BC0EA9" w:rsidP="00BC0E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увольнение работника из организации по инициативе работника;</w:t>
      </w:r>
    </w:p>
    <w:p w:rsidR="006C4BEA" w:rsidRPr="006C4BEA" w:rsidRDefault="00BC0EA9" w:rsidP="00BC0E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увольнение работника по инициативе работодателя за совершение дисциплинарного проступка, то есть за неисполнение или ненадлежащее исполнение работником по его вине возложенных на него трудовых обязанностей.</w:t>
      </w:r>
    </w:p>
    <w:p w:rsidR="006C4BEA" w:rsidRPr="006C4BEA" w:rsidRDefault="00BC0EA9" w:rsidP="00944D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Приведенный перечень способов разрешения конфликта интересов не является исчерпывающим. В каждом конкретном случае по договоренности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работника, раскрывшего сведения о конфликте интересов, могут быть найдены иные формы его урегулирования.</w:t>
      </w:r>
    </w:p>
    <w:p w:rsidR="006C4BEA" w:rsidRPr="006C4BEA" w:rsidRDefault="00BC0EA9" w:rsidP="00944D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разрешении имеющегося конфликта интересов выбирается наиболее «мягкая» мера урегулирования из возможных с учетом существующих обстоятельств. Более жесткие меры используются только в случае, когда это вызвано реальной необходимостью или в случае, если более «мягкие» меры оказались недостаточно эффективными.</w:t>
      </w:r>
    </w:p>
    <w:p w:rsidR="006C4BEA" w:rsidRPr="006C4BEA" w:rsidRDefault="00BC0EA9" w:rsidP="00944D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принятии решения о выборе конкретного метода разрешения конфликта интересов учитывается значимость личного интереса работника и вероятность того, что этот личный интерес будет реализован в ущерб интересам организации.</w:t>
      </w:r>
    </w:p>
    <w:p w:rsidR="00BC0EA9" w:rsidRPr="006C4BEA" w:rsidRDefault="00BC0EA9" w:rsidP="00BC0EA9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 xml:space="preserve">6. </w:t>
      </w:r>
      <w:r w:rsidR="006C4BEA" w:rsidRPr="006C4BE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Определение лиц, ответственных за прием сведений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</w:t>
      </w:r>
      <w:r w:rsidR="006C4BEA" w:rsidRPr="006C4BE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возникшем конфликте интересов и рассмотрение этих сведений</w:t>
      </w:r>
    </w:p>
    <w:p w:rsidR="006C4BEA" w:rsidRPr="006C4BEA" w:rsidRDefault="00BC0EA9" w:rsidP="00944D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Должностными лицами, ответственными за прием сведений о возникающих (имеющихся) конфликтах интересов, являются:</w:t>
      </w:r>
    </w:p>
    <w:p w:rsidR="006C4BEA" w:rsidRPr="006C4BEA" w:rsidRDefault="00BC0EA9" w:rsidP="00BC0EA9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директор;</w:t>
      </w:r>
    </w:p>
    <w:p w:rsidR="006C4BEA" w:rsidRPr="006C4BEA" w:rsidRDefault="00BC0EA9" w:rsidP="00BC0EA9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заместитель директора по учебно-воспитательной работе;</w:t>
      </w:r>
    </w:p>
    <w:p w:rsidR="006C4BEA" w:rsidRPr="006C4BEA" w:rsidRDefault="00BC0EA9" w:rsidP="00BC0EA9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лицо, ответственное за противодействие коррупции;</w:t>
      </w:r>
    </w:p>
    <w:p w:rsidR="006C4BEA" w:rsidRDefault="00BC0EA9" w:rsidP="00944DA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Рассмотрение полученной информации при необходимости может проводиться коллегиально, с участием в обсуждении упомянутых выше лиц, заместителя директора или директора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C0EA9" w:rsidRPr="006C4BEA" w:rsidRDefault="00BC0EA9" w:rsidP="00944D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4BEA" w:rsidRPr="006C4BEA" w:rsidRDefault="00BC0EA9" w:rsidP="00BC0EA9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7. </w:t>
      </w:r>
      <w:r w:rsidR="006C4BEA" w:rsidRPr="006C4BE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Обязанности работников в связи с раскрытием и урегулированием конфликта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6C4BEA" w:rsidRPr="006C4BE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интересов</w:t>
      </w:r>
    </w:p>
    <w:p w:rsidR="006C4BEA" w:rsidRPr="006C4BEA" w:rsidRDefault="00BC0EA9" w:rsidP="00944D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Положением устанавливаются следующие обязанности работников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связи с раскрытием и урегулированием конфликта интересов:</w:t>
      </w:r>
    </w:p>
    <w:p w:rsidR="006C4BEA" w:rsidRPr="006C4BEA" w:rsidRDefault="00BC0EA9" w:rsidP="00BC0E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принятии решений по деловым вопросам и выполнении своих трудовых обязанностей руководствоваться интересами </w:t>
      </w:r>
      <w:r w:rsidR="00714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r w:rsidR="007146A2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без учета своих личных интересов, интересов своих родственников и друзей;</w:t>
      </w:r>
    </w:p>
    <w:p w:rsidR="006C4BEA" w:rsidRPr="006C4BEA" w:rsidRDefault="00BC0EA9" w:rsidP="00BC0E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нести личную ответственность за своевременное выявление конфликта своих частных интересов с интересами </w:t>
      </w:r>
      <w:r w:rsidR="00714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своевременное выявление конфликта интересов, а также за активное участие в урегулировании реального или потенциального конфликта интересов;</w:t>
      </w:r>
    </w:p>
    <w:p w:rsidR="006C4BEA" w:rsidRPr="006C4BEA" w:rsidRDefault="00BC0EA9" w:rsidP="00BC0E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гарантировать, что их частные интересы, семейные связи, дружеские или другие отношения, персональные симпатии и антипатии не будут влиять на принятие делового решения;</w:t>
      </w:r>
    </w:p>
    <w:p w:rsidR="006C4BEA" w:rsidRPr="006C4BEA" w:rsidRDefault="00BC0EA9" w:rsidP="00BC0E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избегать (по возможности) ситуаций и обстоятельств, при которых их частные интересы будут противоречить интересам </w:t>
      </w:r>
      <w:r w:rsidR="007146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которые могут привести к конфликту интересов;</w:t>
      </w:r>
    </w:p>
    <w:p w:rsidR="006C4BEA" w:rsidRPr="006C4BEA" w:rsidRDefault="00BC0EA9" w:rsidP="00BC0E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раскрывать возникший (реальный) или потенциальный конфликт интересов;</w:t>
      </w:r>
    </w:p>
    <w:p w:rsidR="006C4BEA" w:rsidRDefault="00BC0EA9" w:rsidP="00BC0E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содействовать урегулированию возникшего конфликта интересов.</w:t>
      </w:r>
    </w:p>
    <w:p w:rsidR="00BC0EA9" w:rsidRPr="006C4BEA" w:rsidRDefault="00BC0EA9" w:rsidP="00BC0E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C4BEA" w:rsidRPr="00BC0EA9" w:rsidRDefault="006C4BEA" w:rsidP="00BC0EA9">
      <w:pPr>
        <w:pStyle w:val="aa"/>
        <w:numPr>
          <w:ilvl w:val="0"/>
          <w:numId w:val="5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BC0EA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Соблюдение Положения и ответственность</w:t>
      </w:r>
    </w:p>
    <w:p w:rsidR="006C4BEA" w:rsidRPr="006C4BEA" w:rsidRDefault="00BC0EA9" w:rsidP="00944D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Соблюдение настоящего Положения является непременной обязанностью любого работника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независимо от занимаемой должности.</w:t>
      </w:r>
    </w:p>
    <w:p w:rsidR="006C4BEA" w:rsidRPr="006C4BEA" w:rsidRDefault="00BC0EA9" w:rsidP="00944D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Невыполнение настоящего Положения может рассматриваться как дисциплинарный проступок и служить основанием для привлечения работника к ответственности в случаях, установленных применимым правом. В определенных обстоятельствах невыполнение требований настоящего Положения может повлечь за собой меры гражданско-правового и административного, или уголовного преследования.</w:t>
      </w:r>
    </w:p>
    <w:p w:rsidR="006C4BEA" w:rsidRPr="006C4BEA" w:rsidRDefault="00BC0EA9" w:rsidP="00944D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Руководители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всех уровней обязаны подавать работникам и участникам образовательных отношений пример законопослушного и этичного поведения и активно поддерживать исполнение настоящего Положения;</w:t>
      </w:r>
    </w:p>
    <w:p w:rsidR="006C4BEA" w:rsidRDefault="00BC0EA9" w:rsidP="00944DA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        Учреждение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доводит требования данного Положения до всех своих работников и контрагентов, ожидает, что настоящие и будущие участники образовательных отношений и контрагенты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будут соблюдать требования данного Положения </w:t>
      </w:r>
      <w:r w:rsidR="006C4BEA" w:rsidRPr="006C4BE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</w:t>
      </w:r>
      <w:r w:rsidR="006C4BEA" w:rsidRPr="006C4BE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их деловых взаимоотношениях с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Учреждением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или при ведении хозяйственной деятельности от его имени, или представляя интересы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отношениях с третьими сторонами.</w:t>
      </w:r>
    </w:p>
    <w:p w:rsidR="00BC0EA9" w:rsidRPr="006C4BEA" w:rsidRDefault="00BC0EA9" w:rsidP="00944D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4BEA" w:rsidRPr="006C4BEA" w:rsidRDefault="00BC0EA9" w:rsidP="00944D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                                      </w:t>
      </w:r>
      <w:r w:rsidR="006C4BEA" w:rsidRPr="006C4BE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9. Другие положения</w:t>
      </w:r>
    </w:p>
    <w:p w:rsidR="006C4BEA" w:rsidRPr="006C4BEA" w:rsidRDefault="00BC0EA9" w:rsidP="00944D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Учреждение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гарантирует, что ни один работник не будет привлечен им к ответственности и не будет испытывать иных неблагоприятных последствий но инициативе </w:t>
      </w:r>
      <w:r w:rsidR="003F60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r w:rsidR="003F604F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связи с соблюдением требований данного Положения, или сообщением </w:t>
      </w:r>
      <w:r w:rsidR="003F60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Учреждением</w:t>
      </w:r>
      <w:r w:rsidR="003F604F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потенциальных или имевших место нарушениях настоящего Положения.</w:t>
      </w:r>
    </w:p>
    <w:p w:rsidR="006C4BEA" w:rsidRPr="006C4BEA" w:rsidRDefault="003F604F" w:rsidP="00944D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Учреждение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несет никакой ответственности за действия своих работников, которые нарушают, являются причиной нарушений или могут явиться причиной нарушений настоящего Положения.</w:t>
      </w:r>
    </w:p>
    <w:p w:rsidR="006C4BEA" w:rsidRPr="006C4BEA" w:rsidRDefault="003F604F" w:rsidP="00944D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Учреждение</w:t>
      </w:r>
      <w:r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ожидает, что работники, у которых есть основания полагать, что настоящее Положение нарушено или имеется потенциальная возможность такого нарушения, будут немедленно сообщать об этом соответствующим директору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</w:t>
      </w:r>
      <w:r w:rsidR="006C4BEA" w:rsidRPr="006C4B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56497" w:rsidRPr="00944DA7" w:rsidRDefault="00B56497" w:rsidP="00944DA7">
      <w:pPr>
        <w:jc w:val="both"/>
        <w:rPr>
          <w:sz w:val="28"/>
          <w:szCs w:val="28"/>
        </w:rPr>
      </w:pPr>
    </w:p>
    <w:sectPr w:rsidR="00B56497" w:rsidRPr="00944DA7" w:rsidSect="006C4BEA">
      <w:pgSz w:w="11909" w:h="16834"/>
      <w:pgMar w:top="709" w:right="710" w:bottom="1440" w:left="1440" w:header="0" w:footer="0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7585F" w:rsidRDefault="00F7585F" w:rsidP="006C4BEA">
      <w:pPr>
        <w:spacing w:after="0" w:line="240" w:lineRule="auto"/>
      </w:pPr>
      <w:r>
        <w:separator/>
      </w:r>
    </w:p>
  </w:endnote>
  <w:endnote w:type="continuationSeparator" w:id="0">
    <w:p w:rsidR="00F7585F" w:rsidRDefault="00F7585F" w:rsidP="006C4B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7585F" w:rsidRDefault="00F7585F" w:rsidP="006C4BEA">
      <w:pPr>
        <w:spacing w:after="0" w:line="240" w:lineRule="auto"/>
      </w:pPr>
      <w:r>
        <w:separator/>
      </w:r>
    </w:p>
  </w:footnote>
  <w:footnote w:type="continuationSeparator" w:id="0">
    <w:p w:rsidR="00F7585F" w:rsidRDefault="00F7585F" w:rsidP="006C4B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97285908"/>
    <w:lvl w:ilvl="0">
      <w:start w:val="2"/>
      <w:numFmt w:val="decimal"/>
      <w:lvlText w:val="%1.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2"/>
      <w:numFmt w:val="decimal"/>
      <w:lvlText w:val="%1.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2"/>
      <w:numFmt w:val="decimal"/>
      <w:lvlText w:val="%1.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2"/>
      <w:numFmt w:val="decimal"/>
      <w:lvlText w:val="%1.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2"/>
      <w:numFmt w:val="decimal"/>
      <w:lvlText w:val="%1.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2"/>
      <w:numFmt w:val="decimal"/>
      <w:lvlText w:val="%1.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2"/>
      <w:numFmt w:val="decimal"/>
      <w:lvlText w:val="%1.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2"/>
      <w:numFmt w:val="decimal"/>
      <w:lvlText w:val="%1.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2"/>
      <w:numFmt w:val="decimal"/>
      <w:lvlText w:val="%1.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2">
    <w:nsid w:val="00000005"/>
    <w:multiLevelType w:val="multilevel"/>
    <w:tmpl w:val="00000004"/>
    <w:lvl w:ilvl="0">
      <w:start w:val="1"/>
      <w:numFmt w:val="bullet"/>
      <w:lvlText w:val="•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bullet"/>
      <w:lvlText w:val="•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bullet"/>
      <w:lvlText w:val="•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bullet"/>
      <w:lvlText w:val="•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bullet"/>
      <w:lvlText w:val="•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bullet"/>
      <w:lvlText w:val="•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bullet"/>
      <w:lvlText w:val="•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bullet"/>
      <w:lvlText w:val="•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bullet"/>
      <w:lvlText w:val="•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3">
    <w:nsid w:val="509079EB"/>
    <w:multiLevelType w:val="hybridMultilevel"/>
    <w:tmpl w:val="1A800F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8A37E0"/>
    <w:multiLevelType w:val="hybridMultilevel"/>
    <w:tmpl w:val="4E82641A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C4BEA"/>
    <w:rsid w:val="00001DAE"/>
    <w:rsid w:val="00396C03"/>
    <w:rsid w:val="003F604F"/>
    <w:rsid w:val="00404794"/>
    <w:rsid w:val="004F638D"/>
    <w:rsid w:val="00523D4F"/>
    <w:rsid w:val="006C4BEA"/>
    <w:rsid w:val="007146A2"/>
    <w:rsid w:val="00944DA7"/>
    <w:rsid w:val="00B56497"/>
    <w:rsid w:val="00BC0EA9"/>
    <w:rsid w:val="00E45321"/>
    <w:rsid w:val="00F758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64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6C4B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6C4BEA"/>
  </w:style>
  <w:style w:type="paragraph" w:styleId="a5">
    <w:name w:val="footer"/>
    <w:basedOn w:val="a"/>
    <w:link w:val="a6"/>
    <w:uiPriority w:val="99"/>
    <w:semiHidden/>
    <w:unhideWhenUsed/>
    <w:rsid w:val="006C4B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6C4BEA"/>
  </w:style>
  <w:style w:type="character" w:styleId="a7">
    <w:name w:val="Emphasis"/>
    <w:basedOn w:val="a0"/>
    <w:uiPriority w:val="20"/>
    <w:qFormat/>
    <w:rsid w:val="006C4BEA"/>
    <w:rPr>
      <w:i/>
      <w:iCs/>
    </w:rPr>
  </w:style>
  <w:style w:type="paragraph" w:customStyle="1" w:styleId="ConsPlusNormal">
    <w:name w:val="ConsPlusNormal"/>
    <w:rsid w:val="006C4BE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4">
    <w:name w:val="Style14"/>
    <w:basedOn w:val="a"/>
    <w:uiPriority w:val="99"/>
    <w:rsid w:val="006C4BE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6C4BEA"/>
    <w:rPr>
      <w:rFonts w:ascii="Times New Roman" w:hAnsi="Times New Roman" w:cs="Times New Roman"/>
      <w:sz w:val="22"/>
      <w:szCs w:val="22"/>
    </w:rPr>
  </w:style>
  <w:style w:type="paragraph" w:styleId="a8">
    <w:name w:val="Plain Text"/>
    <w:basedOn w:val="a"/>
    <w:link w:val="a9"/>
    <w:unhideWhenUsed/>
    <w:rsid w:val="006C4BEA"/>
    <w:pPr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 w:eastAsia="ru-RU"/>
    </w:rPr>
  </w:style>
  <w:style w:type="character" w:customStyle="1" w:styleId="a9">
    <w:name w:val="Текст Знак"/>
    <w:basedOn w:val="a0"/>
    <w:link w:val="a8"/>
    <w:rsid w:val="006C4BEA"/>
    <w:rPr>
      <w:rFonts w:ascii="Courier New" w:eastAsia="Times New Roman" w:hAnsi="Courier New" w:cs="Courier New"/>
      <w:sz w:val="20"/>
      <w:szCs w:val="20"/>
      <w:lang w:val="en-US" w:eastAsia="ru-RU"/>
    </w:rPr>
  </w:style>
  <w:style w:type="paragraph" w:styleId="aa">
    <w:name w:val="List Paragraph"/>
    <w:basedOn w:val="a"/>
    <w:uiPriority w:val="34"/>
    <w:qFormat/>
    <w:rsid w:val="00944DA7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E453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E4532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6</Pages>
  <Words>1677</Words>
  <Characters>9560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2017-03-15T09:17:00Z</dcterms:created>
  <dcterms:modified xsi:type="dcterms:W3CDTF">2017-04-14T10:29:00Z</dcterms:modified>
</cp:coreProperties>
</file>