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EC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237168"/>
            <wp:effectExtent l="19050" t="0" r="3175" b="0"/>
            <wp:docPr id="1" name="Рисунок 1" descr="C:\Users\User\Pictures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73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F73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F73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F73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F73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E4F73" w:rsidRPr="005629EC" w:rsidRDefault="009E4F73" w:rsidP="005629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5629EC" w:rsidRDefault="005629EC" w:rsidP="005629EC">
      <w:pPr>
        <w:numPr>
          <w:ilvl w:val="0"/>
          <w:numId w:val="3"/>
        </w:numPr>
        <w:spacing w:after="0" w:line="240" w:lineRule="auto"/>
        <w:ind w:firstLine="414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5629EC">
        <w:rPr>
          <w:rFonts w:ascii="Times New Roman" w:eastAsia="Times New Roman" w:hAnsi="Times New Roman" w:cs="Times New Roman"/>
          <w:color w:val="000000"/>
          <w:sz w:val="25"/>
          <w:szCs w:val="25"/>
        </w:rPr>
        <w:t>ПОРЯДОК И УСЛОВИЯ ПРИВЛЕЧЕНИЯ ПОЖЕРТВОВАНИЙ</w:t>
      </w:r>
    </w:p>
    <w:p w:rsidR="005629EC" w:rsidRDefault="005629EC" w:rsidP="005629EC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5629EC" w:rsidRPr="005629EC" w:rsidRDefault="005629EC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261">
        <w:rPr>
          <w:rFonts w:ascii="Times New Roman" w:eastAsia="Times New Roman" w:hAnsi="Times New Roman" w:cs="Times New Roman"/>
          <w:color w:val="000000"/>
          <w:sz w:val="28"/>
          <w:szCs w:val="28"/>
        </w:rPr>
        <w:t>4.1.  Привлечение пожертвований может оформляться договором о сотрудничестве</w:t>
      </w:r>
      <w:r w:rsidR="00DB6804" w:rsidRPr="009772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7261" w:rsidRPr="00977261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</w:t>
      </w:r>
      <w:r w:rsidR="00DB6804" w:rsidRPr="009772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образовательного процесса, о благотворительной </w:t>
      </w:r>
      <w:r w:rsidRPr="009772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помощи, иными договорами, соответствующими заявлениями, в том числе по форме согласно приложению к настоящему Положению.</w:t>
      </w:r>
    </w:p>
    <w:p w:rsidR="005629EC" w:rsidRPr="00977261" w:rsidRDefault="005629EC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4.2. Информация о возможности сделать пожертвование обнародуется Учреждением на родительских собраниях, путем размещения информации на информационных стендах в Учреждении, на Интернет-сайте Учреждения, иными способами.</w:t>
      </w:r>
    </w:p>
    <w:p w:rsidR="00DB6804" w:rsidRPr="005629EC" w:rsidRDefault="00DB6804" w:rsidP="005629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29EC" w:rsidRPr="00DB6804" w:rsidRDefault="005629EC" w:rsidP="00DB6804">
      <w:pPr>
        <w:pStyle w:val="a6"/>
        <w:numPr>
          <w:ilvl w:val="0"/>
          <w:numId w:val="3"/>
        </w:numPr>
        <w:spacing w:after="0" w:line="240" w:lineRule="auto"/>
        <w:ind w:firstLine="414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DB6804">
        <w:rPr>
          <w:rFonts w:ascii="Times New Roman" w:eastAsia="Times New Roman" w:hAnsi="Times New Roman" w:cs="Times New Roman"/>
          <w:color w:val="000000"/>
          <w:sz w:val="25"/>
          <w:szCs w:val="25"/>
        </w:rPr>
        <w:t>ПОРЯДОК ПОЛУЧЕНИЯ И УЧЕТ ПОЖЕРТВОВАНИЙ</w:t>
      </w:r>
    </w:p>
    <w:p w:rsidR="00DB6804" w:rsidRPr="00DB6804" w:rsidRDefault="00DB6804" w:rsidP="00DB6804">
      <w:pPr>
        <w:pStyle w:val="a6"/>
        <w:spacing w:after="0" w:line="240" w:lineRule="auto"/>
        <w:ind w:firstLine="981"/>
        <w:rPr>
          <w:rFonts w:ascii="Times New Roman" w:eastAsia="Times New Roman" w:hAnsi="Times New Roman" w:cs="Times New Roman"/>
          <w:sz w:val="24"/>
          <w:szCs w:val="24"/>
        </w:rPr>
      </w:pPr>
    </w:p>
    <w:p w:rsidR="005629EC" w:rsidRPr="005629EC" w:rsidRDefault="00977261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Пожертвования в денежной форме вносятся на расчетный счет Учреждения согласно платежным поручениям,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м перечисления по безналичному расчету или путем внесения наличных денежных сре</w:t>
      </w:r>
      <w:proofErr w:type="gramStart"/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в к</w:t>
      </w:r>
      <w:proofErr w:type="gramEnd"/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ассу Учреждения с выдачей жертвователю соответствующего документа, подтверждающего внесение денежных средств.</w:t>
      </w:r>
    </w:p>
    <w:p w:rsidR="005629EC" w:rsidRPr="005629EC" w:rsidRDefault="00977261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Пожертвования могут быть сделаны в натуральной форме (строительные и отделочные материалы, оборудование, канцелярские товары, музыкальные инструменты, сценические костюмы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оборудование, транспортные средства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на основании: письменного заявления жертвователя. Переданное имущество оформляется актом приема-передачи и ставится на баланс в соответствии с действующим законодательством.</w:t>
      </w:r>
    </w:p>
    <w:p w:rsidR="005629EC" w:rsidRPr="00977261" w:rsidRDefault="00977261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5.3. 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обязано вести учет всех операций по использованию пожертвованного имущества, для которого установлено определенное назначение.</w:t>
      </w:r>
    </w:p>
    <w:p w:rsidR="00DB6804" w:rsidRPr="005629EC" w:rsidRDefault="00DB6804" w:rsidP="00977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29EC" w:rsidRDefault="00DB6804" w:rsidP="00DB68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bookmark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6.   </w:t>
      </w:r>
      <w:r w:rsidR="005629EC" w:rsidRPr="005629EC">
        <w:rPr>
          <w:rFonts w:ascii="Times New Roman" w:eastAsia="Times New Roman" w:hAnsi="Times New Roman" w:cs="Times New Roman"/>
          <w:color w:val="000000"/>
          <w:sz w:val="26"/>
          <w:szCs w:val="26"/>
        </w:rPr>
        <w:t>РАСХОДОВАНИЕ ПОЖЕРТВОВАНИЙ</w:t>
      </w:r>
      <w:bookmarkEnd w:id="0"/>
    </w:p>
    <w:p w:rsidR="00DB6804" w:rsidRPr="005629EC" w:rsidRDefault="00DB6804" w:rsidP="004818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629EC" w:rsidRPr="004818CE" w:rsidRDefault="005629EC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осуществляет распоряжение пожертвованиями по; определенному жертвователем целевому назначению или в общеполезных уставных целях без целевого назначения по решению коллегиального органа управления Учреждения (попечительский совет, управляющий совет, наблюдательный совет и др.), предусмотренного уставом соответствующего Учреждения,</w:t>
      </w:r>
    </w:p>
    <w:p w:rsidR="005629EC" w:rsidRPr="005629EC" w:rsidRDefault="00977261" w:rsidP="0048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5629EC"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принятия и оформления решения определяется Учреждением в локальном нормативном правовом акте, регламентирующем полномочия и деятельность коллегиального органа управления Учреждения.</w:t>
      </w:r>
    </w:p>
    <w:p w:rsidR="005629EC" w:rsidRPr="004818CE" w:rsidRDefault="005629EC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Пожертвования, сделанные в общеполезных уставных целях, могут использоваться </w:t>
      </w:r>
      <w:proofErr w:type="gramStart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629EC" w:rsidRPr="005629EC" w:rsidRDefault="005629EC" w:rsidP="004818CE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музыкальных инструментов и принадлежностей;</w:t>
      </w:r>
    </w:p>
    <w:p w:rsidR="005629EC" w:rsidRPr="005629EC" w:rsidRDefault="005629EC" w:rsidP="004818CE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Интернет-услуг, телефонной связи;</w:t>
      </w:r>
    </w:p>
    <w:p w:rsidR="005629EC" w:rsidRPr="005629EC" w:rsidRDefault="005629EC" w:rsidP="004818CE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командировочных расходов, связанных с поездками преподавателей на конкурсы, смотры, фестивали;</w:t>
      </w:r>
    </w:p>
    <w:p w:rsidR="005629EC" w:rsidRPr="005629EC" w:rsidRDefault="005629EC" w:rsidP="004818CE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оплату расходов по служебным командировкам;</w:t>
      </w:r>
    </w:p>
    <w:p w:rsidR="005629EC" w:rsidRPr="005629EC" w:rsidRDefault="005629EC" w:rsidP="004818CE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транспортных услуг;</w:t>
      </w:r>
    </w:p>
    <w:p w:rsidR="005629EC" w:rsidRPr="005629EC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629EC"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договоров на проведение текущего и капитального ремонта имущества, находящегося на балансе Учреждения,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участия обучающихся Учреждения в конкурсах и фестивалях различного уровня;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стоимости обучения на курсах повышения квалификации, участия в семинарах для преподавателей, концертмейстеров, административно- хозяйственного персонала;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договоров на оказание услуг охранными, экспертными, пожарными и санитарными организациями;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услуг в части информационно-технического обеспечения;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договоров на составление проектно-сметной документац</w:t>
      </w:r>
      <w:proofErr w:type="gramStart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ии и ее</w:t>
      </w:r>
      <w:proofErr w:type="gramEnd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экспертизу;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услуг по изготовлению журналов, бланков дипломов, грамот, рекламных буклетов и видеороликов, фотографий;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подписку на периодические издания;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лицензионного программного обеспечения;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оплату налогов и сборов, пошлин, штрафов в соответствии с действующим законодательством Российской Федерации;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оплату лицензирования </w:t>
      </w:r>
      <w:proofErr w:type="spellStart"/>
      <w:proofErr w:type="gramStart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proofErr w:type="spellEnd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proofErr w:type="spellEnd"/>
      <w:proofErr w:type="gramEnd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и сборку мебели;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и обслуживание компьютеров и оргтехники;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методической и нотной литературы для обеспечения учебного процесса;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театральных и концертных костюмов;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инструментов, производственного и хозяйственного инвентаря;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канцелярских принадлежностей, хозяйственных материалов, строительных материалов для текущего ремонта помещений Учреждения и других материальных запасов;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проведение </w:t>
      </w:r>
      <w:r w:rsidRPr="004818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мероприятий </w:t>
      </w: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(тематических вечеров, смотров, конкурсов и др.);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выплаты надбавок, доплат педагогическим работникам и другим сотрудникам Учреждения;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начисления на выплаты по оплате труда;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установление различных видов материальной поддержки обучающихся;</w:t>
      </w:r>
    </w:p>
    <w:p w:rsidR="004818CE" w:rsidRPr="004818CE" w:rsidRDefault="004818CE" w:rsidP="004818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- решение иных задач, не противоречащих законодательству Российской Федерации и уставной деятельности Учреждения.</w:t>
      </w:r>
    </w:p>
    <w:p w:rsidR="004818CE" w:rsidRP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Поступление на расчетный счет Учреждения пожертвований не является основанием для уменьшения размера финансирования Учреждения за счет средств соответствующего бюджета.</w:t>
      </w:r>
    </w:p>
    <w:p w:rsidR="004818CE" w:rsidRPr="004818CE" w:rsidRDefault="004818CE" w:rsidP="004818CE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gramStart"/>
      <w:r w:rsidRPr="004818CE">
        <w:rPr>
          <w:rFonts w:ascii="Times New Roman" w:eastAsia="Times New Roman" w:hAnsi="Times New Roman" w:cs="Times New Roman"/>
          <w:color w:val="000000"/>
          <w:sz w:val="25"/>
          <w:szCs w:val="25"/>
        </w:rPr>
        <w:t>КОНТРОЛЬ ЗА</w:t>
      </w:r>
      <w:proofErr w:type="gramEnd"/>
      <w:r w:rsidRPr="004818CE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СОБЛЮДЕНИЕМ ПОЛОЖЕНИЯ</w:t>
      </w:r>
    </w:p>
    <w:p w:rsidR="004818CE" w:rsidRPr="004818CE" w:rsidRDefault="004818CE" w:rsidP="004818CE">
      <w:pPr>
        <w:pStyle w:val="a6"/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</w:rPr>
      </w:pPr>
    </w:p>
    <w:p w:rsidR="004818CE" w:rsidRP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proofErr w:type="gramStart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законности привлечения Учреждением пожертвований осуществляется учредителем и другими контрольными органами.</w:t>
      </w:r>
    </w:p>
    <w:p w:rsidR="004818CE" w:rsidRP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конце календарного года годовой отчет утверждается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директором</w:t>
      </w: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главным бухгалтером Учреждения и доводится до сведения коллегиального органа управления Учреждения (совет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</w:t>
      </w: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др.), предусмотренного уставом соответствующего Учреждения.</w:t>
      </w:r>
    </w:p>
    <w:p w:rsidR="004818CE" w:rsidRP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Учреждения отчитывается перед Учреждением и жертвователями о поступлении, бухгалтерском учете и расходовании пожертвованного имущества не реже одного раза в год в форме публичного отчета в Учреждении.</w:t>
      </w:r>
    </w:p>
    <w:p w:rsid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В отчете Учреждения об итогах работы за учебный год отражается поступление финансовых средств и цели их расходования.</w:t>
      </w:r>
    </w:p>
    <w:p w:rsidR="004818CE" w:rsidRDefault="004818CE" w:rsidP="004818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18CE" w:rsidRDefault="004818CE" w:rsidP="004818CE">
      <w:pPr>
        <w:pStyle w:val="a6"/>
        <w:numPr>
          <w:ilvl w:val="0"/>
          <w:numId w:val="6"/>
        </w:numPr>
        <w:spacing w:after="0" w:line="240" w:lineRule="auto"/>
        <w:ind w:firstLine="173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4818CE">
        <w:rPr>
          <w:rFonts w:ascii="Times New Roman" w:eastAsia="Times New Roman" w:hAnsi="Times New Roman" w:cs="Times New Roman"/>
          <w:color w:val="000000"/>
          <w:sz w:val="25"/>
          <w:szCs w:val="25"/>
        </w:rPr>
        <w:t>ЗАКЛЮЧИТЕЛЬНЫЕ ПОЛОЖЕНИЯ</w:t>
      </w:r>
    </w:p>
    <w:p w:rsidR="004818CE" w:rsidRPr="004818CE" w:rsidRDefault="004818CE" w:rsidP="004818CE">
      <w:pPr>
        <w:pStyle w:val="a6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4818CE" w:rsidRPr="004818CE" w:rsidRDefault="004818CE" w:rsidP="004818CE">
      <w:pPr>
        <w:pStyle w:val="a6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Запрещается отказывать гражданам в приеме детей в Учреждение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исключать из него из-за нежелания или невозможности законных представителей осуществлять пожертвования.</w:t>
      </w:r>
    </w:p>
    <w:p w:rsidR="004818CE" w:rsidRPr="004818CE" w:rsidRDefault="004818CE" w:rsidP="004818C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несет персональную ответственность за соблюдение порядка получения, учета и использования пожертвованного имущества в соответствии е действующим законодательством.</w:t>
      </w:r>
    </w:p>
    <w:p w:rsidR="004818CE" w:rsidRPr="004818CE" w:rsidRDefault="004818CE" w:rsidP="00481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8C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комитета</w:t>
      </w:r>
    </w:p>
    <w:p w:rsidR="00A74DFE" w:rsidRDefault="00A74DF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Положению о порядке привлечения </w:t>
      </w: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использования пожертвований</w:t>
      </w: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юридических и физических лиц </w:t>
      </w: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Директору </w:t>
      </w: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>муниципальн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gramEnd"/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 xml:space="preserve"> бюджетн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>учреждени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дополнительного образования </w:t>
      </w:r>
    </w:p>
    <w:p w:rsid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>Баевский</w:t>
      </w:r>
      <w:proofErr w:type="spellEnd"/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 детского</w:t>
      </w:r>
      <w:r w:rsidRPr="0056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 xml:space="preserve">творчества и </w:t>
      </w:r>
    </w:p>
    <w:p w:rsid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29EC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профессионального обучения Алтайского края»</w:t>
      </w: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C5E" w:rsidRPr="00824C5E" w:rsidRDefault="00824C5E" w:rsidP="00824C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>от___________________________________</w:t>
      </w: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</w:t>
      </w:r>
      <w:proofErr w:type="gramStart"/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(Ф.И.О. жертвователя физического лица, </w:t>
      </w:r>
      <w:proofErr w:type="gramEnd"/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</w:t>
      </w: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жертвователя юридического лица)</w:t>
      </w:r>
    </w:p>
    <w:p w:rsid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ЗАЯВЛЕНИЕ</w:t>
      </w:r>
    </w:p>
    <w:p w:rsidR="00824C5E" w:rsidRP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Я,__________________________________________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________</w:t>
      </w:r>
      <w:r w:rsidRPr="00824C5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______________</w:t>
      </w: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>(Ф.И.О.. паспортные данные жертвователя физического лица, наименование жертвователя юридического лица, Ф.И.О., паспортные данные представителя юридического лица, основание для представления интересов)</w:t>
      </w:r>
    </w:p>
    <w:p w:rsid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собственному желанию передаю Учреждению в качестве пожертвования</w:t>
      </w:r>
    </w:p>
    <w:p w:rsidR="00824C5E" w:rsidRP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>(денежные средства (сумма), имущество, права и т.п.; если вещь не одна-</w:t>
      </w:r>
      <w:proofErr w:type="gramEnd"/>
    </w:p>
    <w:p w:rsid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перечисление)</w:t>
      </w: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</w:t>
      </w:r>
    </w:p>
    <w:p w:rsidR="00824C5E" w:rsidRPr="00824C5E" w:rsidRDefault="00824C5E" w:rsidP="00824C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>(указываются индивидуализирующие признаки вещей)</w:t>
      </w:r>
    </w:p>
    <w:p w:rsid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C5E" w:rsidRPr="00824C5E" w:rsidRDefault="00824C5E" w:rsidP="00824C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«___»__________</w:t>
      </w: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 w:rsidRPr="00824C5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</w:p>
    <w:p w:rsidR="00824C5E" w:rsidRDefault="00824C5E" w:rsidP="00824C5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C5E" w:rsidRDefault="00824C5E" w:rsidP="00824C5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            _________________________</w:t>
      </w:r>
    </w:p>
    <w:p w:rsidR="00824C5E" w:rsidRPr="00824C5E" w:rsidRDefault="00824C5E" w:rsidP="00824C5E">
      <w:pPr>
        <w:ind w:firstLine="567"/>
        <w:jc w:val="both"/>
        <w:rPr>
          <w:sz w:val="20"/>
          <w:szCs w:val="20"/>
        </w:rPr>
      </w:pP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(подпись)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824C5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(расшифровка подписи)</w:t>
      </w:r>
    </w:p>
    <w:p w:rsidR="00824C5E" w:rsidRPr="00824C5E" w:rsidRDefault="00824C5E" w:rsidP="00824C5E">
      <w:pPr>
        <w:ind w:firstLine="567"/>
        <w:jc w:val="both"/>
        <w:rPr>
          <w:sz w:val="28"/>
          <w:szCs w:val="28"/>
        </w:rPr>
      </w:pPr>
    </w:p>
    <w:p w:rsidR="00824C5E" w:rsidRPr="00824C5E" w:rsidRDefault="00824C5E" w:rsidP="004818CE">
      <w:pPr>
        <w:ind w:firstLine="567"/>
        <w:jc w:val="both"/>
        <w:rPr>
          <w:sz w:val="28"/>
          <w:szCs w:val="28"/>
        </w:rPr>
      </w:pPr>
    </w:p>
    <w:p w:rsidR="00824C5E" w:rsidRPr="004818CE" w:rsidRDefault="00824C5E" w:rsidP="004818CE">
      <w:pPr>
        <w:ind w:firstLine="567"/>
        <w:jc w:val="both"/>
        <w:rPr>
          <w:sz w:val="28"/>
          <w:szCs w:val="28"/>
        </w:rPr>
      </w:pPr>
    </w:p>
    <w:sectPr w:rsidR="00824C5E" w:rsidRPr="004818CE" w:rsidSect="00A74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8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4">
    <w:nsid w:val="64DE5AC7"/>
    <w:multiLevelType w:val="hybridMultilevel"/>
    <w:tmpl w:val="2DEC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E073A"/>
    <w:multiLevelType w:val="hybridMultilevel"/>
    <w:tmpl w:val="A1385E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D11F59"/>
    <w:multiLevelType w:val="multilevel"/>
    <w:tmpl w:val="B948ADE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629EC"/>
    <w:rsid w:val="004818CE"/>
    <w:rsid w:val="005629EC"/>
    <w:rsid w:val="005F0CE4"/>
    <w:rsid w:val="00824C5E"/>
    <w:rsid w:val="00977261"/>
    <w:rsid w:val="009E4F73"/>
    <w:rsid w:val="00A53EE3"/>
    <w:rsid w:val="00A74DFE"/>
    <w:rsid w:val="00D5057B"/>
    <w:rsid w:val="00DB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629EC"/>
    <w:rPr>
      <w:i/>
      <w:iCs/>
    </w:rPr>
  </w:style>
  <w:style w:type="paragraph" w:customStyle="1" w:styleId="ConsPlusNormal">
    <w:name w:val="ConsPlusNormal"/>
    <w:rsid w:val="005629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5629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5629EC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5629E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5">
    <w:name w:val="Текст Знак"/>
    <w:basedOn w:val="a0"/>
    <w:link w:val="a4"/>
    <w:rsid w:val="005629EC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5629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E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F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2017-03-15T09:11:00Z</cp:lastPrinted>
  <dcterms:created xsi:type="dcterms:W3CDTF">2017-03-15T08:20:00Z</dcterms:created>
  <dcterms:modified xsi:type="dcterms:W3CDTF">2017-03-15T11:23:00Z</dcterms:modified>
</cp:coreProperties>
</file>