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A8" w:rsidRDefault="00DB26E1" w:rsidP="00C07F0F">
      <w:pPr>
        <w:pStyle w:val="Style14"/>
        <w:widowControl/>
        <w:jc w:val="center"/>
        <w:rPr>
          <w:rStyle w:val="FontStyle27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345174" cy="8105241"/>
            <wp:effectExtent l="19050" t="0" r="0" b="0"/>
            <wp:docPr id="8" name="Рисунок 8" descr="G: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2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865" r="3423" b="8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5174" cy="8105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EC105F" w:rsidRDefault="00EC105F" w:rsidP="009117AF">
      <w:pPr>
        <w:pStyle w:val="a3"/>
        <w:spacing w:before="0" w:beforeAutospacing="0" w:after="0" w:afterAutospacing="0"/>
      </w:pPr>
    </w:p>
    <w:p w:rsidR="009117AF" w:rsidRPr="006E58DE" w:rsidRDefault="009117AF" w:rsidP="009117AF">
      <w:pPr>
        <w:pStyle w:val="a3"/>
        <w:spacing w:before="0" w:beforeAutospacing="0" w:after="0" w:afterAutospacing="0"/>
      </w:pPr>
      <w:r w:rsidRPr="006E58DE">
        <w:t xml:space="preserve">Председатель комиссии Кормич Евгений Васильевич - директор </w:t>
      </w:r>
    </w:p>
    <w:p w:rsidR="009117AF" w:rsidRDefault="009117AF" w:rsidP="009117A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117AF" w:rsidRDefault="009117AF" w:rsidP="009117AF">
      <w:pPr>
        <w:pStyle w:val="13"/>
        <w:spacing w:after="0" w:line="240" w:lineRule="auto"/>
        <w:ind w:left="0"/>
        <w:jc w:val="both"/>
        <w:rPr>
          <w:sz w:val="24"/>
          <w:szCs w:val="24"/>
        </w:rPr>
      </w:pPr>
      <w:r w:rsidRPr="006E58DE">
        <w:rPr>
          <w:rFonts w:ascii="Times New Roman" w:hAnsi="Times New Roman"/>
          <w:sz w:val="24"/>
          <w:szCs w:val="24"/>
        </w:rPr>
        <w:t>Члены комиссии:</w:t>
      </w:r>
      <w:r w:rsidRPr="006E58DE">
        <w:rPr>
          <w:sz w:val="24"/>
          <w:szCs w:val="24"/>
        </w:rPr>
        <w:t xml:space="preserve"> </w:t>
      </w:r>
    </w:p>
    <w:p w:rsidR="009117AF" w:rsidRPr="00C07F0F" w:rsidRDefault="009117AF" w:rsidP="009117A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F0F">
        <w:rPr>
          <w:rFonts w:ascii="Times New Roman" w:hAnsi="Times New Roman"/>
          <w:sz w:val="24"/>
          <w:szCs w:val="24"/>
        </w:rPr>
        <w:t xml:space="preserve">Раковская Е.Б. -  заместитель директора по УВР </w:t>
      </w:r>
    </w:p>
    <w:p w:rsidR="009117AF" w:rsidRPr="00C07F0F" w:rsidRDefault="00C07F0F" w:rsidP="009117A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07F0F">
        <w:rPr>
          <w:rFonts w:ascii="Times New Roman" w:hAnsi="Times New Roman"/>
          <w:sz w:val="24"/>
          <w:szCs w:val="24"/>
        </w:rPr>
        <w:t>Атрохов С.П.</w:t>
      </w:r>
      <w:r w:rsidR="009117AF" w:rsidRPr="00C07F0F">
        <w:rPr>
          <w:rFonts w:ascii="Times New Roman" w:hAnsi="Times New Roman"/>
          <w:sz w:val="24"/>
          <w:szCs w:val="24"/>
        </w:rPr>
        <w:t xml:space="preserve"> -  </w:t>
      </w:r>
      <w:r w:rsidRPr="00C07F0F">
        <w:rPr>
          <w:rFonts w:ascii="Times New Roman" w:hAnsi="Times New Roman"/>
          <w:sz w:val="24"/>
          <w:szCs w:val="24"/>
        </w:rPr>
        <w:t xml:space="preserve">преподаватель </w:t>
      </w:r>
    </w:p>
    <w:p w:rsidR="009117AF" w:rsidRPr="00C07F0F" w:rsidRDefault="009117AF" w:rsidP="009117AF">
      <w:pPr>
        <w:pStyle w:val="1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07F0F">
        <w:rPr>
          <w:rFonts w:ascii="Times New Roman" w:hAnsi="Times New Roman"/>
          <w:sz w:val="24"/>
          <w:szCs w:val="24"/>
        </w:rPr>
        <w:t>Бекарева О.С. – педагог дополнительного образования</w:t>
      </w:r>
    </w:p>
    <w:p w:rsidR="009117AF" w:rsidRPr="00C07F0F" w:rsidRDefault="009117AF" w:rsidP="009117AF">
      <w:pPr>
        <w:pStyle w:val="a3"/>
      </w:pPr>
    </w:p>
    <w:p w:rsidR="009117AF" w:rsidRPr="00C07F0F" w:rsidRDefault="009117AF" w:rsidP="009117AF">
      <w:pPr>
        <w:pStyle w:val="a3"/>
      </w:pPr>
      <w:r w:rsidRPr="00C07F0F">
        <w:t xml:space="preserve">Отчет рассмотрен на заседании Педагогического совета </w:t>
      </w:r>
      <w:r w:rsidRPr="00C07F0F">
        <w:rPr>
          <w:rStyle w:val="FontStyle27"/>
          <w:sz w:val="24"/>
          <w:szCs w:val="24"/>
        </w:rPr>
        <w:t xml:space="preserve">муниципального  бюджетного учреждения </w:t>
      </w:r>
      <w:r w:rsidRPr="00C07F0F">
        <w:rPr>
          <w:rStyle w:val="af5"/>
          <w:i w:val="0"/>
        </w:rPr>
        <w:t>дополнительного образования «</w:t>
      </w:r>
      <w:r w:rsidRPr="00C07F0F">
        <w:rPr>
          <w:rFonts w:eastAsia="Calibri"/>
        </w:rPr>
        <w:t xml:space="preserve">Баевский </w:t>
      </w:r>
      <w:r w:rsidRPr="00C07F0F">
        <w:rPr>
          <w:rStyle w:val="af5"/>
          <w:i w:val="0"/>
        </w:rPr>
        <w:t>Центр детского творчества и профессионального обучения Алтайского края»</w:t>
      </w:r>
      <w:r w:rsidRPr="00C07F0F">
        <w:rPr>
          <w:rStyle w:val="af5"/>
          <w:b/>
          <w:i w:val="0"/>
          <w:sz w:val="36"/>
          <w:szCs w:val="36"/>
        </w:rPr>
        <w:t xml:space="preserve"> </w:t>
      </w:r>
      <w:r w:rsidRPr="00C07F0F">
        <w:t>«</w:t>
      </w:r>
      <w:r w:rsidR="00A11B82" w:rsidRPr="00C07F0F">
        <w:t>17</w:t>
      </w:r>
      <w:r w:rsidRPr="00C07F0F">
        <w:t>» апреля 20</w:t>
      </w:r>
      <w:r w:rsidR="00A11B82" w:rsidRPr="00C07F0F">
        <w:t>20</w:t>
      </w:r>
      <w:r w:rsidRPr="00C07F0F">
        <w:t xml:space="preserve"> г., протокол заседания №</w:t>
      </w:r>
      <w:r w:rsidR="005F3656" w:rsidRPr="00C07F0F">
        <w:t xml:space="preserve"> </w:t>
      </w:r>
      <w:r w:rsidR="00A11B82" w:rsidRPr="00C07F0F">
        <w:t>12</w:t>
      </w:r>
      <w:r w:rsidRPr="00C07F0F">
        <w:t>.</w:t>
      </w:r>
    </w:p>
    <w:p w:rsidR="009117AF" w:rsidRDefault="009117AF" w:rsidP="009117AF">
      <w:pPr>
        <w:rPr>
          <w:rFonts w:ascii="Times New Roman" w:hAnsi="Times New Roman"/>
          <w:sz w:val="28"/>
          <w:szCs w:val="28"/>
        </w:rPr>
      </w:pPr>
    </w:p>
    <w:p w:rsidR="009117AF" w:rsidRDefault="009117AF" w:rsidP="00911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17AF" w:rsidRDefault="009117AF" w:rsidP="00911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17AF" w:rsidRDefault="009117AF" w:rsidP="00911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17AF" w:rsidRDefault="009117AF" w:rsidP="00911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9117AF" w:rsidRDefault="009117A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EC105F" w:rsidRDefault="00EC105F" w:rsidP="00B153E1">
      <w:pPr>
        <w:jc w:val="center"/>
        <w:rPr>
          <w:rFonts w:ascii="Times New Roman" w:hAnsi="Times New Roman"/>
          <w:sz w:val="28"/>
          <w:szCs w:val="28"/>
        </w:rPr>
      </w:pPr>
    </w:p>
    <w:p w:rsidR="00B153E1" w:rsidRPr="009E411E" w:rsidRDefault="00B153E1" w:rsidP="00B153E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E411E">
        <w:rPr>
          <w:rFonts w:ascii="Times New Roman" w:hAnsi="Times New Roman"/>
          <w:b/>
          <w:sz w:val="28"/>
          <w:szCs w:val="28"/>
        </w:rPr>
        <w:t>Раздел 1. Общие сведения.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E3ED8">
        <w:rPr>
          <w:rFonts w:ascii="Times New Roman" w:hAnsi="Times New Roman"/>
          <w:b/>
          <w:sz w:val="24"/>
          <w:szCs w:val="24"/>
        </w:rPr>
        <w:t>Полное и сокращённое наименование организации:</w:t>
      </w:r>
      <w:r w:rsidRPr="004E3ED8">
        <w:rPr>
          <w:rFonts w:ascii="Times New Roman" w:hAnsi="Times New Roman"/>
          <w:sz w:val="24"/>
          <w:szCs w:val="24"/>
        </w:rPr>
        <w:t xml:space="preserve"> Муниципальное бюджетное учреждение дополнительного образования «Баевский Центр детского творчества и профессионального обучения  Алтайского края».    МБУ ДО «Баевский ЦДТиПО».</w:t>
      </w:r>
    </w:p>
    <w:p w:rsidR="00B153E1" w:rsidRPr="00E757B2" w:rsidRDefault="00B153E1" w:rsidP="00B153E1">
      <w:pPr>
        <w:pStyle w:val="3"/>
        <w:keepNext w:val="0"/>
        <w:keepLines w:val="0"/>
        <w:spacing w:before="0" w:line="240" w:lineRule="auto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       </w:t>
      </w:r>
      <w:r w:rsidRPr="00E757B2">
        <w:rPr>
          <w:rFonts w:ascii="Times New Roman" w:hAnsi="Times New Roman"/>
          <w:b w:val="0"/>
          <w:color w:val="auto"/>
          <w:sz w:val="24"/>
          <w:szCs w:val="24"/>
        </w:rPr>
        <w:t>Муниципальное бюджетное учреждение дополнительно</w:t>
      </w:r>
      <w:r w:rsidRPr="00E757B2">
        <w:rPr>
          <w:rFonts w:ascii="Times New Roman" w:hAnsi="Times New Roman"/>
          <w:b w:val="0"/>
          <w:color w:val="auto"/>
          <w:sz w:val="24"/>
          <w:szCs w:val="24"/>
        </w:rPr>
        <w:softHyphen/>
        <w:t>го образования «Баевский Центр детского творчества и профессионального обучения Алтайского края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» </w:t>
      </w:r>
      <w:r w:rsidRPr="00E757B2">
        <w:rPr>
          <w:rFonts w:ascii="Times New Roman" w:hAnsi="Times New Roman"/>
          <w:b w:val="0"/>
          <w:color w:val="auto"/>
          <w:sz w:val="24"/>
          <w:szCs w:val="24"/>
        </w:rPr>
        <w:t xml:space="preserve"> является правопреемником муниципального казённого образовательного учреждения  дополнительного образования детей «Баевский районный Детско-юношеский центр Алтайского края», зарегистрированного как юридическое  лицо постановлением  Администрации  Баевского  района  Алтайского края № 134 от 16.05.2002 г.</w:t>
      </w:r>
      <w:r w:rsidRPr="00F177C9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и </w:t>
      </w:r>
      <w:r w:rsidRPr="00E757B2">
        <w:rPr>
          <w:rFonts w:ascii="Times New Roman" w:hAnsi="Times New Roman"/>
          <w:b w:val="0"/>
          <w:color w:val="auto"/>
          <w:sz w:val="24"/>
          <w:szCs w:val="24"/>
        </w:rPr>
        <w:t xml:space="preserve">муниципального бюджетного образовательного учреждения для детей «Баевский межшкольный учебный комбинат Алтайского края» по всем его правам и обязательствам, </w:t>
      </w:r>
      <w:r w:rsidRPr="00E757B2">
        <w:rPr>
          <w:rFonts w:ascii="Times New Roman" w:eastAsia="Batang" w:hAnsi="Times New Roman"/>
          <w:b w:val="0"/>
          <w:color w:val="auto"/>
          <w:sz w:val="24"/>
          <w:szCs w:val="24"/>
        </w:rPr>
        <w:t xml:space="preserve"> </w:t>
      </w:r>
      <w:r w:rsidRPr="00E757B2">
        <w:rPr>
          <w:rFonts w:ascii="Times New Roman" w:hAnsi="Times New Roman"/>
          <w:b w:val="0"/>
          <w:color w:val="auto"/>
          <w:sz w:val="24"/>
          <w:szCs w:val="24"/>
        </w:rPr>
        <w:t>в результате реорганизации путем присоединения на основании Постановления Администрации Баевского района Алтайского края от 31.07.2015 № 454</w:t>
      </w:r>
      <w:r>
        <w:rPr>
          <w:rFonts w:ascii="Times New Roman" w:hAnsi="Times New Roman"/>
          <w:b w:val="0"/>
          <w:color w:val="auto"/>
          <w:sz w:val="24"/>
          <w:szCs w:val="24"/>
        </w:rPr>
        <w:t>.</w:t>
      </w:r>
      <w:r w:rsidRPr="00E757B2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B153E1" w:rsidRPr="009E411E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На основании постановления </w:t>
      </w:r>
      <w:r w:rsidRPr="00F177C9">
        <w:rPr>
          <w:rFonts w:ascii="Times New Roman" w:hAnsi="Times New Roman"/>
          <w:sz w:val="24"/>
          <w:szCs w:val="24"/>
        </w:rPr>
        <w:t>Администрации  Баевского  района  Алтайского края</w:t>
      </w:r>
      <w:r w:rsidRPr="00E757B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№ 146 от 26.02.2016 года изменен тип и наименование муниципального казенного образовательного учреждения дополнительного образования детей «Баевский районный Детско-юношеский центр Алтайского края».</w:t>
      </w:r>
    </w:p>
    <w:p w:rsidR="00B153E1" w:rsidRPr="000717E8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9E411E">
        <w:rPr>
          <w:rFonts w:ascii="Times New Roman" w:hAnsi="Times New Roman"/>
          <w:b/>
          <w:sz w:val="24"/>
          <w:szCs w:val="24"/>
        </w:rPr>
        <w:t>Организационно-правовая форма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17E8">
        <w:rPr>
          <w:rFonts w:ascii="Times New Roman" w:hAnsi="Times New Roman"/>
          <w:sz w:val="24"/>
          <w:szCs w:val="24"/>
          <w:u w:val="single"/>
        </w:rPr>
        <w:t>учреждение</w:t>
      </w:r>
    </w:p>
    <w:p w:rsidR="00B153E1" w:rsidRPr="000717E8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9E411E">
        <w:rPr>
          <w:rFonts w:ascii="Times New Roman" w:hAnsi="Times New Roman"/>
          <w:b/>
          <w:sz w:val="24"/>
          <w:szCs w:val="24"/>
        </w:rPr>
        <w:t>Тип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17E8">
        <w:rPr>
          <w:rFonts w:ascii="Times New Roman" w:hAnsi="Times New Roman"/>
          <w:sz w:val="24"/>
          <w:szCs w:val="24"/>
          <w:u w:val="single"/>
        </w:rPr>
        <w:t>организация дополнительного образования</w:t>
      </w:r>
    </w:p>
    <w:p w:rsidR="00B153E1" w:rsidRPr="000717E8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9E411E">
        <w:rPr>
          <w:rFonts w:ascii="Times New Roman" w:hAnsi="Times New Roman"/>
          <w:b/>
          <w:sz w:val="24"/>
          <w:szCs w:val="24"/>
        </w:rPr>
        <w:t>Подвид</w:t>
      </w:r>
      <w:r w:rsidRPr="000717E8">
        <w:rPr>
          <w:rFonts w:ascii="Times New Roman" w:hAnsi="Times New Roman"/>
          <w:sz w:val="24"/>
          <w:szCs w:val="24"/>
          <w:u w:val="single"/>
        </w:rPr>
        <w:t>: дополнительное образование детей и взрослых</w:t>
      </w:r>
    </w:p>
    <w:p w:rsidR="00B153E1" w:rsidRPr="003C64DA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4E3ED8">
        <w:rPr>
          <w:rFonts w:ascii="Times New Roman" w:hAnsi="Times New Roman"/>
          <w:b/>
          <w:sz w:val="24"/>
          <w:szCs w:val="24"/>
        </w:rPr>
        <w:t>Наименование филиалов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17E8">
        <w:rPr>
          <w:rFonts w:ascii="Times New Roman" w:hAnsi="Times New Roman"/>
          <w:sz w:val="24"/>
          <w:szCs w:val="24"/>
          <w:u w:val="single"/>
        </w:rPr>
        <w:t>нет</w:t>
      </w:r>
    </w:p>
    <w:p w:rsidR="00B153E1" w:rsidRPr="000717E8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9E411E">
        <w:rPr>
          <w:rFonts w:ascii="Times New Roman" w:hAnsi="Times New Roman"/>
          <w:b/>
          <w:sz w:val="24"/>
          <w:szCs w:val="24"/>
        </w:rPr>
        <w:t>Место нахождения</w:t>
      </w:r>
      <w:r>
        <w:rPr>
          <w:rFonts w:ascii="Times New Roman" w:hAnsi="Times New Roman"/>
          <w:sz w:val="24"/>
          <w:szCs w:val="24"/>
        </w:rPr>
        <w:t xml:space="preserve">: </w:t>
      </w:r>
      <w:r w:rsidRPr="000717E8">
        <w:rPr>
          <w:rFonts w:ascii="Times New Roman" w:hAnsi="Times New Roman"/>
          <w:sz w:val="24"/>
          <w:szCs w:val="24"/>
          <w:u w:val="single"/>
        </w:rPr>
        <w:t>658</w:t>
      </w:r>
      <w:r>
        <w:rPr>
          <w:rFonts w:ascii="Times New Roman" w:hAnsi="Times New Roman"/>
          <w:sz w:val="24"/>
          <w:szCs w:val="24"/>
          <w:u w:val="single"/>
        </w:rPr>
        <w:t>510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  Алтайский край, </w:t>
      </w:r>
      <w:r>
        <w:rPr>
          <w:rFonts w:ascii="Times New Roman" w:hAnsi="Times New Roman"/>
          <w:sz w:val="24"/>
          <w:szCs w:val="24"/>
          <w:u w:val="single"/>
        </w:rPr>
        <w:t>Баевский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 район, с.</w:t>
      </w:r>
      <w:r>
        <w:rPr>
          <w:rFonts w:ascii="Times New Roman" w:hAnsi="Times New Roman"/>
          <w:sz w:val="24"/>
          <w:szCs w:val="24"/>
          <w:u w:val="single"/>
        </w:rPr>
        <w:t xml:space="preserve"> Баево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, ул. </w:t>
      </w:r>
      <w:r>
        <w:rPr>
          <w:rFonts w:ascii="Times New Roman" w:hAnsi="Times New Roman"/>
          <w:sz w:val="24"/>
          <w:szCs w:val="24"/>
          <w:u w:val="single"/>
        </w:rPr>
        <w:t>Ленина</w:t>
      </w:r>
      <w:r w:rsidRPr="000717E8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  <w:u w:val="single"/>
        </w:rPr>
        <w:t xml:space="preserve"> д. 45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                                                               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b/>
          <w:sz w:val="24"/>
          <w:szCs w:val="24"/>
        </w:rPr>
        <w:t>Адреса мест осуществления образовательной деятельности:</w:t>
      </w:r>
      <w:r w:rsidRPr="00742D2C">
        <w:rPr>
          <w:rFonts w:ascii="Times New Roman" w:hAnsi="Times New Roman"/>
          <w:sz w:val="24"/>
          <w:szCs w:val="24"/>
        </w:rPr>
        <w:t xml:space="preserve"> </w:t>
      </w:r>
    </w:p>
    <w:p w:rsidR="00B153E1" w:rsidRPr="009E411E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sz w:val="24"/>
          <w:szCs w:val="24"/>
        </w:rPr>
        <w:t>658510  Алтайский край, Баевский район, с. Баево, ул. Лен</w:t>
      </w:r>
      <w:r>
        <w:rPr>
          <w:rFonts w:ascii="Times New Roman" w:hAnsi="Times New Roman"/>
          <w:sz w:val="24"/>
          <w:szCs w:val="24"/>
        </w:rPr>
        <w:t>ина</w:t>
      </w:r>
      <w:r w:rsidRPr="009E411E">
        <w:rPr>
          <w:rFonts w:ascii="Times New Roman" w:hAnsi="Times New Roman"/>
          <w:sz w:val="24"/>
          <w:szCs w:val="24"/>
        </w:rPr>
        <w:t xml:space="preserve">, д.45                                                </w:t>
      </w:r>
    </w:p>
    <w:p w:rsidR="00B153E1" w:rsidRPr="009E411E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sz w:val="24"/>
          <w:szCs w:val="24"/>
        </w:rPr>
        <w:t>658510  Алтайский край,</w:t>
      </w:r>
      <w:r>
        <w:rPr>
          <w:rFonts w:ascii="Times New Roman" w:hAnsi="Times New Roman"/>
          <w:sz w:val="24"/>
          <w:szCs w:val="24"/>
        </w:rPr>
        <w:t xml:space="preserve"> Баевский район, с. Баево, ул. </w:t>
      </w:r>
      <w:r w:rsidRPr="009E411E">
        <w:rPr>
          <w:rFonts w:ascii="Times New Roman" w:hAnsi="Times New Roman"/>
          <w:sz w:val="24"/>
          <w:szCs w:val="24"/>
        </w:rPr>
        <w:t>Забайкальская, д.12б</w:t>
      </w:r>
    </w:p>
    <w:p w:rsidR="00B153E1" w:rsidRPr="009E411E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sz w:val="24"/>
          <w:szCs w:val="24"/>
        </w:rPr>
        <w:t>(адрес закрытой  площадки)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sz w:val="24"/>
          <w:szCs w:val="24"/>
        </w:rPr>
        <w:t>658510  Алтайский край</w:t>
      </w:r>
      <w:r>
        <w:rPr>
          <w:rFonts w:ascii="Times New Roman" w:hAnsi="Times New Roman"/>
          <w:sz w:val="24"/>
          <w:szCs w:val="24"/>
        </w:rPr>
        <w:t>, Баевский район, с. Баево, ул.</w:t>
      </w:r>
      <w:r w:rsidRPr="009E411E">
        <w:rPr>
          <w:rFonts w:ascii="Times New Roman" w:hAnsi="Times New Roman"/>
          <w:sz w:val="24"/>
          <w:szCs w:val="24"/>
        </w:rPr>
        <w:t xml:space="preserve"> Зеленый Клин, д.70</w:t>
      </w:r>
    </w:p>
    <w:p w:rsidR="00B153E1" w:rsidRPr="009E411E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sz w:val="24"/>
          <w:szCs w:val="24"/>
        </w:rPr>
        <w:t xml:space="preserve"> (адрес структурного подразделения Детский оздоровительный лагерь «Орленок»)</w:t>
      </w:r>
    </w:p>
    <w:p w:rsidR="00B153E1" w:rsidRPr="003C64DA" w:rsidRDefault="00B153E1" w:rsidP="00B153E1">
      <w:pPr>
        <w:pStyle w:val="a8"/>
        <w:rPr>
          <w:rFonts w:ascii="Times New Roman" w:hAnsi="Times New Roman"/>
          <w:b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 xml:space="preserve">Учредитель: </w:t>
      </w:r>
      <w:r w:rsidRPr="009E411E">
        <w:rPr>
          <w:rFonts w:ascii="Times New Roman" w:hAnsi="Times New Roman"/>
          <w:color w:val="000000"/>
          <w:spacing w:val="2"/>
          <w:sz w:val="24"/>
          <w:szCs w:val="24"/>
        </w:rPr>
        <w:t>Комитет Администрации Баевского района по образованию.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E411E">
        <w:rPr>
          <w:rFonts w:ascii="Times New Roman" w:hAnsi="Times New Roman"/>
          <w:sz w:val="24"/>
          <w:szCs w:val="24"/>
        </w:rPr>
        <w:t>Кормич Евгений Васильевич.</w:t>
      </w:r>
    </w:p>
    <w:p w:rsidR="00B153E1" w:rsidRDefault="00B153E1" w:rsidP="00B153E1">
      <w:pPr>
        <w:pStyle w:val="a8"/>
        <w:ind w:right="-142"/>
        <w:rPr>
          <w:rFonts w:ascii="Times New Roman" w:hAnsi="Times New Roman"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>Заместитель директора по учебно-воспитательной работе</w:t>
      </w:r>
      <w:r>
        <w:rPr>
          <w:rFonts w:ascii="Times New Roman" w:hAnsi="Times New Roman"/>
          <w:sz w:val="24"/>
          <w:szCs w:val="24"/>
        </w:rPr>
        <w:t>: Раковская Евгения Борисовна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9E411E">
        <w:rPr>
          <w:rFonts w:ascii="Times New Roman" w:hAnsi="Times New Roman"/>
          <w:b/>
          <w:sz w:val="24"/>
          <w:szCs w:val="24"/>
        </w:rPr>
        <w:t>Главный бухгалтер</w:t>
      </w:r>
      <w:r>
        <w:rPr>
          <w:rFonts w:ascii="Times New Roman" w:hAnsi="Times New Roman"/>
          <w:sz w:val="24"/>
          <w:szCs w:val="24"/>
        </w:rPr>
        <w:t>: Баранова Юлия Борисовна</w:t>
      </w:r>
    </w:p>
    <w:p w:rsidR="00B153E1" w:rsidRPr="00387D3E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9E411E">
        <w:rPr>
          <w:rFonts w:ascii="Times New Roman" w:hAnsi="Times New Roman"/>
          <w:b/>
          <w:sz w:val="24"/>
          <w:szCs w:val="24"/>
        </w:rPr>
        <w:t>Номер телефона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E411E">
        <w:rPr>
          <w:rFonts w:ascii="Times New Roman" w:hAnsi="Times New Roman"/>
          <w:b/>
          <w:sz w:val="24"/>
          <w:szCs w:val="24"/>
        </w:rPr>
        <w:t>(факса) образовательного учреждения</w:t>
      </w:r>
      <w:r w:rsidRPr="00377994">
        <w:rPr>
          <w:rFonts w:ascii="Times New Roman" w:hAnsi="Times New Roman"/>
          <w:sz w:val="24"/>
          <w:szCs w:val="24"/>
        </w:rPr>
        <w:t xml:space="preserve">    (</w:t>
      </w:r>
      <w:r w:rsidRPr="00387D3E">
        <w:rPr>
          <w:rFonts w:ascii="Times New Roman" w:hAnsi="Times New Roman"/>
          <w:sz w:val="24"/>
          <w:szCs w:val="24"/>
          <w:u w:val="single"/>
        </w:rPr>
        <w:t>385</w:t>
      </w:r>
      <w:r w:rsidRPr="00377994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85) </w:t>
      </w:r>
      <w:r w:rsidRPr="00387D3E">
        <w:rPr>
          <w:rFonts w:ascii="Times New Roman" w:hAnsi="Times New Roman"/>
          <w:sz w:val="24"/>
          <w:szCs w:val="24"/>
          <w:u w:val="single"/>
        </w:rPr>
        <w:t>22</w:t>
      </w:r>
      <w:r>
        <w:rPr>
          <w:rFonts w:ascii="Times New Roman" w:hAnsi="Times New Roman"/>
          <w:sz w:val="24"/>
          <w:szCs w:val="24"/>
          <w:u w:val="single"/>
        </w:rPr>
        <w:t>-6-10</w:t>
      </w:r>
    </w:p>
    <w:p w:rsidR="00B153E1" w:rsidRPr="005F3656" w:rsidRDefault="00B153E1" w:rsidP="00B153E1">
      <w:pPr>
        <w:pStyle w:val="a8"/>
        <w:rPr>
          <w:color w:val="FF0000"/>
        </w:rPr>
      </w:pPr>
      <w:r w:rsidRPr="009E411E">
        <w:rPr>
          <w:rFonts w:ascii="Times New Roman" w:hAnsi="Times New Roman"/>
          <w:b/>
          <w:sz w:val="24"/>
          <w:szCs w:val="24"/>
        </w:rPr>
        <w:t>Адрес официального сайта в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806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Pr="00612806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baevoupk</w:t>
        </w:r>
        <w:r w:rsidRPr="00612806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612806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edu</w:t>
        </w:r>
        <w:r w:rsidRPr="00612806">
          <w:rPr>
            <w:rStyle w:val="a5"/>
            <w:rFonts w:ascii="Times New Roman" w:hAnsi="Times New Roman"/>
            <w:color w:val="auto"/>
            <w:sz w:val="24"/>
            <w:szCs w:val="24"/>
          </w:rPr>
          <w:t>22.</w:t>
        </w:r>
        <w:r w:rsidRPr="00612806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info</w:t>
        </w:r>
      </w:hyperlink>
    </w:p>
    <w:p w:rsidR="00B153E1" w:rsidRDefault="00B153E1" w:rsidP="00B153E1">
      <w:pPr>
        <w:pStyle w:val="a8"/>
        <w:rPr>
          <w:b/>
          <w:sz w:val="28"/>
          <w:szCs w:val="28"/>
        </w:rPr>
      </w:pPr>
      <w:r w:rsidRPr="009E411E">
        <w:rPr>
          <w:rFonts w:ascii="Times New Roman" w:hAnsi="Times New Roman"/>
          <w:b/>
          <w:sz w:val="24"/>
          <w:szCs w:val="24"/>
        </w:rPr>
        <w:t>Адрес электронной почты организации</w:t>
      </w:r>
      <w:r>
        <w:rPr>
          <w:rFonts w:ascii="Times New Roman" w:hAnsi="Times New Roman"/>
          <w:sz w:val="24"/>
          <w:szCs w:val="24"/>
        </w:rPr>
        <w:t xml:space="preserve">  </w:t>
      </w:r>
      <w:hyperlink r:id="rId10" w:history="1">
        <w:r w:rsidRPr="004269F3">
          <w:rPr>
            <w:rStyle w:val="a5"/>
            <w:rFonts w:ascii="Times New Roman" w:hAnsi="Times New Roman"/>
            <w:sz w:val="24"/>
            <w:szCs w:val="24"/>
            <w:lang w:val="en-US"/>
          </w:rPr>
          <w:t>ypk</w:t>
        </w:r>
        <w:r w:rsidRPr="004269F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269F3">
          <w:rPr>
            <w:rStyle w:val="a5"/>
            <w:rFonts w:ascii="Times New Roman" w:hAnsi="Times New Roman"/>
            <w:sz w:val="24"/>
            <w:szCs w:val="24"/>
            <w:lang w:val="en-US"/>
          </w:rPr>
          <w:t>baevo</w:t>
        </w:r>
        <w:r w:rsidRPr="004269F3">
          <w:rPr>
            <w:rStyle w:val="a5"/>
            <w:rFonts w:ascii="Times New Roman" w:hAnsi="Times New Roman"/>
            <w:sz w:val="24"/>
            <w:szCs w:val="24"/>
          </w:rPr>
          <w:t>@</w:t>
        </w:r>
        <w:r w:rsidRPr="004269F3">
          <w:rPr>
            <w:rStyle w:val="a5"/>
            <w:rFonts w:ascii="Times New Roman" w:hAnsi="Times New Roman"/>
            <w:sz w:val="24"/>
            <w:szCs w:val="24"/>
            <w:lang w:val="en-US"/>
          </w:rPr>
          <w:t>mail</w:t>
        </w:r>
        <w:r w:rsidRPr="004269F3">
          <w:rPr>
            <w:rStyle w:val="a5"/>
            <w:rFonts w:ascii="Times New Roman" w:hAnsi="Times New Roman"/>
            <w:sz w:val="24"/>
            <w:szCs w:val="24"/>
          </w:rPr>
          <w:t>.</w:t>
        </w:r>
        <w:r w:rsidRPr="004269F3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740212">
        <w:rPr>
          <w:b/>
          <w:sz w:val="28"/>
          <w:szCs w:val="28"/>
        </w:rPr>
        <w:t xml:space="preserve"> </w:t>
      </w:r>
    </w:p>
    <w:p w:rsidR="00B153E1" w:rsidRPr="003C64DA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8C6F2D">
        <w:rPr>
          <w:rFonts w:ascii="Times New Roman" w:hAnsi="Times New Roman"/>
          <w:b/>
          <w:sz w:val="24"/>
          <w:szCs w:val="24"/>
        </w:rPr>
        <w:t>Предметом деятельности МБУ ДО «Баевский ЦДТиПО»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F2D">
        <w:rPr>
          <w:rFonts w:ascii="Times New Roman" w:hAnsi="Times New Roman"/>
          <w:b/>
          <w:sz w:val="24"/>
          <w:szCs w:val="24"/>
        </w:rPr>
        <w:t>является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F2D">
        <w:rPr>
          <w:rFonts w:ascii="Times New Roman" w:hAnsi="Times New Roman"/>
          <w:sz w:val="24"/>
          <w:szCs w:val="24"/>
        </w:rPr>
        <w:t>развитие мотивации личности к познанию и творчеству, реализация дополнительных общеобразовательных программ (до</w:t>
      </w:r>
      <w:r w:rsidRPr="008C6F2D">
        <w:rPr>
          <w:rFonts w:ascii="Times New Roman" w:hAnsi="Times New Roman"/>
          <w:sz w:val="24"/>
          <w:szCs w:val="24"/>
        </w:rPr>
        <w:softHyphen/>
        <w:t>полнительных общеразвивающих программ), основных программам профессионального обучения и услуг в интересах человека, семьи, общества и  государства.</w:t>
      </w:r>
    </w:p>
    <w:p w:rsidR="00B153E1" w:rsidRDefault="00B153E1" w:rsidP="00B153E1">
      <w:pPr>
        <w:pStyle w:val="a8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</w:pPr>
      <w:r w:rsidRPr="008C6F2D">
        <w:rPr>
          <w:rFonts w:ascii="Times New Roman" w:hAnsi="Times New Roman"/>
          <w:b/>
          <w:sz w:val="24"/>
          <w:szCs w:val="24"/>
        </w:rPr>
        <w:t>Целью деятельности МБУ ДО «Баевский ЦДТиПО»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C6F2D">
        <w:rPr>
          <w:rFonts w:ascii="Times New Roman" w:hAnsi="Times New Roman"/>
          <w:b/>
          <w:sz w:val="24"/>
          <w:szCs w:val="24"/>
        </w:rPr>
        <w:t>является</w:t>
      </w:r>
      <w:r w:rsidRPr="008C6F2D">
        <w:rPr>
          <w:rFonts w:ascii="Times New Roman" w:hAnsi="Times New Roman"/>
          <w:sz w:val="24"/>
          <w:szCs w:val="24"/>
        </w:rPr>
        <w:t xml:space="preserve"> осуществление образовательной деятельности, направленной на: </w:t>
      </w:r>
    </w:p>
    <w:p w:rsidR="00B153E1" w:rsidRDefault="00B153E1" w:rsidP="00B153E1">
      <w:pPr>
        <w:pStyle w:val="a8"/>
        <w:ind w:firstLine="567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 xml:space="preserve">формирование и развитие творческих способностей обучающихся; </w:t>
      </w:r>
    </w:p>
    <w:p w:rsidR="00B153E1" w:rsidRDefault="00B153E1" w:rsidP="00B153E1">
      <w:pPr>
        <w:pStyle w:val="a8"/>
        <w:ind w:firstLine="567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>- у</w:t>
      </w:r>
      <w:r w:rsidRPr="008C6F2D">
        <w:rPr>
          <w:rFonts w:ascii="Times New Roman" w:hAnsi="Times New Roman"/>
          <w:sz w:val="24"/>
          <w:szCs w:val="24"/>
        </w:rPr>
        <w:t>довлетворение индивидуальных потребностей обучающихся в интел</w:t>
      </w:r>
      <w:r w:rsidRPr="008C6F2D">
        <w:rPr>
          <w:rFonts w:ascii="Times New Roman" w:hAnsi="Times New Roman"/>
          <w:sz w:val="24"/>
          <w:szCs w:val="24"/>
        </w:rPr>
        <w:softHyphen/>
        <w:t>лектуальном, художественно-эстетическом, нравственном и интеллектуаль</w:t>
      </w:r>
      <w:r w:rsidRPr="008C6F2D">
        <w:rPr>
          <w:rFonts w:ascii="Times New Roman" w:hAnsi="Times New Roman"/>
          <w:sz w:val="24"/>
          <w:szCs w:val="24"/>
        </w:rPr>
        <w:softHyphen/>
        <w:t>ном развитии;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формирование культуры здорового и безопасного образа жизни, укреп</w:t>
      </w:r>
      <w:r w:rsidRPr="008C6F2D">
        <w:rPr>
          <w:rFonts w:ascii="Times New Roman" w:hAnsi="Times New Roman"/>
          <w:sz w:val="24"/>
          <w:szCs w:val="24"/>
        </w:rPr>
        <w:softHyphen/>
        <w:t>ления здоровья обучающихся;</w:t>
      </w:r>
      <w:r w:rsidRPr="008C6F2D">
        <w:rPr>
          <w:rFonts w:ascii="Times New Roman" w:hAnsi="Times New Roman"/>
          <w:sz w:val="24"/>
          <w:szCs w:val="24"/>
        </w:rPr>
        <w:tab/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8C6F2D">
        <w:rPr>
          <w:rFonts w:ascii="Times New Roman" w:hAnsi="Times New Roman"/>
          <w:sz w:val="24"/>
          <w:szCs w:val="24"/>
        </w:rPr>
        <w:t>выявление, развитие и поддержку талантливых обучающихся, а также лиц, проявивших выдающиеся способности;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 xml:space="preserve">профессиональную ориентацию обучающихся; 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создание и обеспечение необходимых условий для личностного разви</w:t>
      </w:r>
      <w:r w:rsidRPr="008C6F2D">
        <w:rPr>
          <w:rFonts w:ascii="Times New Roman" w:hAnsi="Times New Roman"/>
          <w:sz w:val="24"/>
          <w:szCs w:val="24"/>
        </w:rPr>
        <w:softHyphen/>
        <w:t xml:space="preserve">тия, укрепление здоровья, 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профессионального самоопределения и творческо</w:t>
      </w:r>
      <w:r w:rsidRPr="008C6F2D">
        <w:rPr>
          <w:rFonts w:ascii="Times New Roman" w:hAnsi="Times New Roman"/>
          <w:sz w:val="24"/>
          <w:szCs w:val="24"/>
        </w:rPr>
        <w:softHyphen/>
        <w:t>го труда обучающихся;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формирование общей культуры обучающихся;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 xml:space="preserve">социализацию и адаптацию обучающихся к жизни в обществе; 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адаптация населения района, обучающейся молодежи к жизни в обществе на основе осознанного выбора профессии в ходе трудовой и профессиональной под</w:t>
      </w:r>
      <w:r w:rsidRPr="008C6F2D">
        <w:rPr>
          <w:rFonts w:ascii="Times New Roman" w:hAnsi="Times New Roman"/>
          <w:sz w:val="24"/>
          <w:szCs w:val="24"/>
        </w:rPr>
        <w:softHyphen/>
        <w:t>готовки;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8C6F2D">
        <w:rPr>
          <w:rFonts w:ascii="Times New Roman" w:hAnsi="Times New Roman"/>
          <w:sz w:val="24"/>
          <w:szCs w:val="24"/>
        </w:rPr>
        <w:t>беспечение     социальной     адаптации     выпускников общеобразова</w:t>
      </w:r>
      <w:r w:rsidRPr="008C6F2D">
        <w:rPr>
          <w:rFonts w:ascii="Times New Roman" w:hAnsi="Times New Roman"/>
          <w:sz w:val="24"/>
          <w:szCs w:val="24"/>
        </w:rPr>
        <w:softHyphen/>
        <w:t xml:space="preserve">тельных  </w:t>
      </w:r>
      <w:r>
        <w:rPr>
          <w:rFonts w:ascii="Times New Roman" w:hAnsi="Times New Roman"/>
          <w:sz w:val="24"/>
          <w:szCs w:val="24"/>
        </w:rPr>
        <w:t>организаций</w:t>
      </w:r>
      <w:r w:rsidRPr="008C6F2D">
        <w:rPr>
          <w:rFonts w:ascii="Times New Roman" w:hAnsi="Times New Roman"/>
          <w:sz w:val="24"/>
          <w:szCs w:val="24"/>
        </w:rPr>
        <w:t xml:space="preserve">  к  рынку  труда,  формирование  у них положительной  мо</w:t>
      </w:r>
      <w:r w:rsidRPr="008C6F2D">
        <w:rPr>
          <w:rFonts w:ascii="Times New Roman" w:hAnsi="Times New Roman"/>
          <w:sz w:val="24"/>
          <w:szCs w:val="24"/>
        </w:rPr>
        <w:softHyphen/>
        <w:t>тивации  к  получению профессионального образования и профессии, гаранти</w:t>
      </w:r>
      <w:r w:rsidRPr="008C6F2D">
        <w:rPr>
          <w:rFonts w:ascii="Times New Roman" w:hAnsi="Times New Roman"/>
          <w:sz w:val="24"/>
          <w:szCs w:val="24"/>
        </w:rPr>
        <w:softHyphen/>
        <w:t>рующей трудоустройство;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получение лицами различного возраста квалификационных разрядов, классов, категорий по профессии рабочего или должности служащего без изменения уровня образования;</w:t>
      </w:r>
    </w:p>
    <w:p w:rsidR="00B153E1" w:rsidRPr="008C6F2D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C6F2D">
        <w:rPr>
          <w:rFonts w:ascii="Times New Roman" w:hAnsi="Times New Roman"/>
          <w:sz w:val="24"/>
          <w:szCs w:val="24"/>
        </w:rPr>
        <w:t>удовлетворение иных образовательных потребностей и интересов обу</w:t>
      </w:r>
      <w:r w:rsidRPr="008C6F2D">
        <w:rPr>
          <w:rFonts w:ascii="Times New Roman" w:hAnsi="Times New Roman"/>
          <w:sz w:val="24"/>
          <w:szCs w:val="24"/>
        </w:rPr>
        <w:softHyphen/>
        <w:t>чающихся, не противоречащих законодательству Российской Федерации, осуществляемых за пределами федеральных государственных образователь</w:t>
      </w:r>
      <w:r w:rsidRPr="008C6F2D">
        <w:rPr>
          <w:rFonts w:ascii="Times New Roman" w:hAnsi="Times New Roman"/>
          <w:sz w:val="24"/>
          <w:szCs w:val="24"/>
        </w:rPr>
        <w:softHyphen/>
        <w:t>ных стандартов и федеральных государственных требований.</w:t>
      </w:r>
    </w:p>
    <w:p w:rsidR="00B153E1" w:rsidRPr="00870813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53E1" w:rsidRPr="00B30DFA" w:rsidRDefault="00B153E1" w:rsidP="00B153E1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9E411E">
        <w:rPr>
          <w:rFonts w:ascii="Times New Roman" w:hAnsi="Times New Roman"/>
          <w:b/>
          <w:sz w:val="28"/>
          <w:szCs w:val="28"/>
        </w:rPr>
        <w:t>Раздел 2. Организационно-правовое обеспечение деятельности образовательной организации</w:t>
      </w:r>
      <w:r w:rsidRPr="009E411E">
        <w:rPr>
          <w:rFonts w:ascii="Times New Roman" w:hAnsi="Times New Roman"/>
          <w:sz w:val="28"/>
          <w:szCs w:val="28"/>
        </w:rPr>
        <w:t>.</w:t>
      </w:r>
    </w:p>
    <w:p w:rsidR="00B153E1" w:rsidRPr="00B30DFA" w:rsidRDefault="00B153E1" w:rsidP="00B153E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B153E1" w:rsidRPr="008E64AF" w:rsidRDefault="00B153E1" w:rsidP="00B153E1">
      <w:pPr>
        <w:pStyle w:val="a8"/>
        <w:rPr>
          <w:rFonts w:ascii="Times New Roman" w:hAnsi="Times New Roman"/>
          <w:b/>
          <w:sz w:val="24"/>
          <w:szCs w:val="24"/>
        </w:rPr>
      </w:pPr>
      <w:r w:rsidRPr="00740212">
        <w:rPr>
          <w:rFonts w:ascii="Times New Roman" w:hAnsi="Times New Roman"/>
          <w:sz w:val="24"/>
          <w:szCs w:val="24"/>
        </w:rPr>
        <w:t xml:space="preserve"> </w:t>
      </w:r>
      <w:r w:rsidRPr="008E64AF">
        <w:rPr>
          <w:rFonts w:ascii="Times New Roman" w:hAnsi="Times New Roman"/>
          <w:b/>
          <w:sz w:val="24"/>
          <w:szCs w:val="24"/>
        </w:rPr>
        <w:t>Основной государственный регистрационный номер юридического лица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742D2C">
        <w:rPr>
          <w:rFonts w:ascii="Times New Roman" w:hAnsi="Times New Roman"/>
          <w:sz w:val="24"/>
          <w:szCs w:val="24"/>
        </w:rPr>
        <w:t xml:space="preserve"> (ОГРН) 10222</w:t>
      </w:r>
      <w:r w:rsidRPr="00B30DFA">
        <w:rPr>
          <w:rFonts w:ascii="Times New Roman" w:hAnsi="Times New Roman"/>
          <w:sz w:val="24"/>
          <w:szCs w:val="24"/>
        </w:rPr>
        <w:t>02150596</w:t>
      </w:r>
    </w:p>
    <w:p w:rsidR="00B153E1" w:rsidRPr="008E64AF" w:rsidRDefault="00B153E1" w:rsidP="00B153E1">
      <w:pPr>
        <w:pStyle w:val="a8"/>
        <w:rPr>
          <w:rFonts w:ascii="Times New Roman" w:hAnsi="Times New Roman"/>
          <w:b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>Данные  о государственной регистрации юридического лица (ЕГРЮЛ)</w:t>
      </w:r>
    </w:p>
    <w:p w:rsidR="00B153E1" w:rsidRPr="003C64DA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DA692A">
        <w:rPr>
          <w:rFonts w:ascii="Times New Roman" w:hAnsi="Times New Roman"/>
          <w:sz w:val="24"/>
          <w:szCs w:val="24"/>
        </w:rPr>
        <w:t>Лист записи ЕГРЮЛ от</w:t>
      </w:r>
      <w:r w:rsidRPr="00EA2305">
        <w:rPr>
          <w:rFonts w:ascii="Times New Roman" w:hAnsi="Times New Roman"/>
          <w:sz w:val="24"/>
          <w:szCs w:val="24"/>
        </w:rPr>
        <w:t xml:space="preserve"> 03</w:t>
      </w:r>
      <w:r w:rsidRPr="00DA69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Pr="00DA692A"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DA692A">
          <w:rPr>
            <w:rFonts w:ascii="Times New Roman" w:hAnsi="Times New Roman"/>
            <w:sz w:val="24"/>
            <w:szCs w:val="24"/>
          </w:rPr>
          <w:t>201</w:t>
        </w:r>
        <w:r>
          <w:rPr>
            <w:rFonts w:ascii="Times New Roman" w:hAnsi="Times New Roman"/>
            <w:sz w:val="24"/>
            <w:szCs w:val="24"/>
          </w:rPr>
          <w:t>6</w:t>
        </w:r>
        <w:r w:rsidRPr="00DA692A">
          <w:rPr>
            <w:rFonts w:ascii="Times New Roman" w:hAnsi="Times New Roman"/>
            <w:sz w:val="24"/>
            <w:szCs w:val="24"/>
          </w:rPr>
          <w:t xml:space="preserve"> г</w:t>
        </w:r>
      </w:smartTag>
      <w:r w:rsidRPr="00DA692A">
        <w:rPr>
          <w:rFonts w:ascii="Times New Roman" w:hAnsi="Times New Roman"/>
          <w:sz w:val="24"/>
          <w:szCs w:val="24"/>
        </w:rPr>
        <w:t>.,</w:t>
      </w:r>
      <w:r w:rsidRPr="00742D2C">
        <w:rPr>
          <w:rFonts w:ascii="Times New Roman" w:hAnsi="Times New Roman"/>
          <w:sz w:val="24"/>
          <w:szCs w:val="24"/>
        </w:rPr>
        <w:t xml:space="preserve"> за государственным регистрационным номером </w:t>
      </w:r>
      <w:r>
        <w:rPr>
          <w:rFonts w:ascii="Times New Roman" w:hAnsi="Times New Roman"/>
          <w:sz w:val="24"/>
          <w:szCs w:val="24"/>
        </w:rPr>
        <w:t>2162225212543</w:t>
      </w:r>
      <w:r w:rsidRPr="00742D2C">
        <w:rPr>
          <w:rFonts w:ascii="Times New Roman" w:hAnsi="Times New Roman"/>
          <w:sz w:val="24"/>
          <w:szCs w:val="24"/>
        </w:rPr>
        <w:t>, Межрайонная инспекция Федеральной налоговой службы №6 по Алтайскому краю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>Идентификационный номер налогоплательщика</w:t>
      </w:r>
      <w:r w:rsidRPr="00742D2C">
        <w:rPr>
          <w:rFonts w:ascii="Times New Roman" w:hAnsi="Times New Roman"/>
          <w:sz w:val="24"/>
          <w:szCs w:val="24"/>
        </w:rPr>
        <w:t xml:space="preserve"> </w:t>
      </w:r>
    </w:p>
    <w:p w:rsidR="00B153E1" w:rsidRPr="000717E8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742D2C">
        <w:rPr>
          <w:rFonts w:ascii="Times New Roman" w:hAnsi="Times New Roman"/>
          <w:sz w:val="24"/>
          <w:szCs w:val="24"/>
        </w:rPr>
        <w:t>(</w:t>
      </w:r>
      <w:r w:rsidRPr="000717E8">
        <w:rPr>
          <w:rFonts w:ascii="Times New Roman" w:hAnsi="Times New Roman"/>
          <w:sz w:val="24"/>
          <w:szCs w:val="24"/>
          <w:u w:val="single"/>
        </w:rPr>
        <w:t>ИНН) 22</w:t>
      </w:r>
      <w:r>
        <w:rPr>
          <w:rFonts w:ascii="Times New Roman" w:hAnsi="Times New Roman"/>
          <w:sz w:val="24"/>
          <w:szCs w:val="24"/>
          <w:u w:val="single"/>
        </w:rPr>
        <w:t>33002029/КПП 223301001</w:t>
      </w:r>
    </w:p>
    <w:p w:rsidR="00B153E1" w:rsidRPr="003C64DA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3C64DA">
        <w:rPr>
          <w:rFonts w:ascii="Times New Roman" w:hAnsi="Times New Roman"/>
          <w:b/>
          <w:sz w:val="24"/>
          <w:szCs w:val="24"/>
        </w:rPr>
        <w:t>Данные свидетельства о постановке на учет в налоговом органе</w:t>
      </w:r>
      <w:r w:rsidRPr="00742D2C">
        <w:rPr>
          <w:rFonts w:ascii="Times New Roman" w:hAnsi="Times New Roman"/>
          <w:sz w:val="24"/>
          <w:szCs w:val="24"/>
        </w:rPr>
        <w:t xml:space="preserve"> </w:t>
      </w:r>
      <w:r w:rsidRPr="000717E8">
        <w:rPr>
          <w:rFonts w:ascii="Times New Roman" w:hAnsi="Times New Roman"/>
          <w:sz w:val="24"/>
          <w:szCs w:val="24"/>
          <w:u w:val="single"/>
        </w:rPr>
        <w:t>Свидетельство  серия 22 №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717E8">
        <w:rPr>
          <w:rFonts w:ascii="Times New Roman" w:hAnsi="Times New Roman"/>
          <w:sz w:val="24"/>
          <w:szCs w:val="24"/>
          <w:u w:val="single"/>
        </w:rPr>
        <w:t>003587</w:t>
      </w:r>
      <w:r>
        <w:rPr>
          <w:rFonts w:ascii="Times New Roman" w:hAnsi="Times New Roman"/>
          <w:sz w:val="24"/>
          <w:szCs w:val="24"/>
          <w:u w:val="single"/>
        </w:rPr>
        <w:t>851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</w:rPr>
        <w:t>22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мая</w:t>
      </w:r>
      <w:r w:rsidRPr="000717E8">
        <w:rPr>
          <w:rFonts w:ascii="Times New Roman" w:hAnsi="Times New Roman"/>
          <w:sz w:val="24"/>
          <w:szCs w:val="24"/>
          <w:u w:val="single"/>
        </w:rPr>
        <w:t xml:space="preserve"> </w:t>
      </w:r>
      <w:smartTag w:uri="urn:schemas-microsoft-com:office:smarttags" w:element="metricconverter">
        <w:smartTagPr>
          <w:attr w:name="ProductID" w:val="2002 г"/>
        </w:smartTagPr>
        <w:r w:rsidRPr="000717E8">
          <w:rPr>
            <w:rFonts w:ascii="Times New Roman" w:hAnsi="Times New Roman"/>
            <w:sz w:val="24"/>
            <w:szCs w:val="24"/>
            <w:u w:val="single"/>
          </w:rPr>
          <w:t>200</w:t>
        </w:r>
        <w:r>
          <w:rPr>
            <w:rFonts w:ascii="Times New Roman" w:hAnsi="Times New Roman"/>
            <w:sz w:val="24"/>
            <w:szCs w:val="24"/>
            <w:u w:val="single"/>
          </w:rPr>
          <w:t xml:space="preserve">2 </w:t>
        </w:r>
        <w:r w:rsidRPr="000717E8">
          <w:rPr>
            <w:rFonts w:ascii="Times New Roman" w:hAnsi="Times New Roman"/>
            <w:sz w:val="24"/>
            <w:szCs w:val="24"/>
            <w:u w:val="single"/>
          </w:rPr>
          <w:t>г</w:t>
        </w:r>
      </w:smartTag>
      <w:r w:rsidRPr="000717E8">
        <w:rPr>
          <w:rFonts w:ascii="Times New Roman" w:hAnsi="Times New Roman"/>
          <w:sz w:val="24"/>
          <w:szCs w:val="24"/>
          <w:u w:val="single"/>
        </w:rPr>
        <w:t>.,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717E8">
        <w:rPr>
          <w:rFonts w:ascii="Times New Roman" w:hAnsi="Times New Roman"/>
          <w:sz w:val="24"/>
          <w:szCs w:val="24"/>
          <w:u w:val="single"/>
        </w:rPr>
        <w:t>код 2207,</w:t>
      </w:r>
      <w:r>
        <w:rPr>
          <w:rFonts w:ascii="Times New Roman" w:hAnsi="Times New Roman"/>
          <w:sz w:val="24"/>
          <w:szCs w:val="24"/>
          <w:u w:val="single"/>
        </w:rPr>
        <w:t xml:space="preserve"> Федеральной налоговой службы № 6 по Алтайскому краю</w:t>
      </w:r>
    </w:p>
    <w:p w:rsidR="00B153E1" w:rsidRPr="008E64AF" w:rsidRDefault="00B153E1" w:rsidP="00B153E1">
      <w:pPr>
        <w:pStyle w:val="a8"/>
        <w:rPr>
          <w:rFonts w:ascii="Times New Roman" w:hAnsi="Times New Roman"/>
          <w:b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>Данные свидетельств о государственной регистрации права: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Административное здание</w:t>
      </w:r>
      <w:r>
        <w:rPr>
          <w:rFonts w:ascii="Times New Roman" w:hAnsi="Times New Roman"/>
          <w:sz w:val="24"/>
          <w:szCs w:val="24"/>
        </w:rPr>
        <w:t xml:space="preserve">  22-22-36 /008/2013-268 от 24.03.2016 г. кадастровый номер 22:03:010606:321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Земельный участок  под зданием</w:t>
      </w:r>
      <w:r>
        <w:rPr>
          <w:rFonts w:ascii="Times New Roman" w:hAnsi="Times New Roman"/>
          <w:sz w:val="24"/>
          <w:szCs w:val="24"/>
        </w:rPr>
        <w:t xml:space="preserve">  22-22-36/010/2013-431 от 24.03.2016 г.  кадастровый номер  22:03:010606:19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Асфальтовая площадка (закрытая площадка)  22-22-36/004/2012-281 от 24.03.2016 г. кадастровый номер 22:03:010606:344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Земельный участок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>(закрытая площадка)  22-22-36/004/2012-282 от 24.03.2016 г.  кадастровый номер 22:03:010606:257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Земельный участок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(структурное подразделение ДОЛ Орленок), кадастровый номер  22:03:010601:1673 от  07.12.2016 г.  </w:t>
      </w:r>
    </w:p>
    <w:p w:rsidR="00B153E1" w:rsidRPr="004107D7" w:rsidRDefault="00B153E1" w:rsidP="00B153E1">
      <w:pPr>
        <w:pStyle w:val="a8"/>
        <w:rPr>
          <w:rFonts w:ascii="Times New Roman" w:hAnsi="Times New Roman"/>
          <w:sz w:val="24"/>
          <w:szCs w:val="24"/>
          <w:u w:val="single"/>
        </w:rPr>
      </w:pPr>
      <w:r w:rsidRPr="004107D7">
        <w:rPr>
          <w:rFonts w:ascii="Times New Roman" w:hAnsi="Times New Roman"/>
          <w:sz w:val="24"/>
          <w:szCs w:val="24"/>
          <w:u w:val="single"/>
        </w:rPr>
        <w:t xml:space="preserve">Нежилые здания </w:t>
      </w:r>
      <w:r>
        <w:rPr>
          <w:rFonts w:ascii="Times New Roman" w:hAnsi="Times New Roman"/>
          <w:sz w:val="24"/>
          <w:szCs w:val="24"/>
        </w:rPr>
        <w:t>(структурное подразделение ДОЛ Орленок)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кадастровые номера:  22:03:010601:1670  от  07.12.2016 г.;  22:03:010601:1671  от  07.12.2016 г.;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22:03:010601:1672  от  07.12.2016 г.;   22:03:010601:1674  от  07.12.2016 г. ;  22:03:010601:1675  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07.12.2016 г.;  22:03:010601:1676  от  07.12.2016 г.;  22:03:010601:1677  от  07.12.2016 г.;   22:03:010601:1678  от  07.12.2016 г.; </w:t>
      </w:r>
      <w:r w:rsidRPr="00C07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22:03:010601:1679  от  07.12.2016 г. ;</w:t>
      </w:r>
      <w:r w:rsidRPr="00C073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22:03:010601:1681  от  </w:t>
      </w:r>
      <w:r>
        <w:rPr>
          <w:rFonts w:ascii="Times New Roman" w:hAnsi="Times New Roman"/>
          <w:sz w:val="24"/>
          <w:szCs w:val="24"/>
        </w:rPr>
        <w:lastRenderedPageBreak/>
        <w:t xml:space="preserve">07.12.2016 г.;  22:03:010601:1682 от  07.12.2016 г. ; 22:03:010601:1683 от  07.12.2016 г. ;  22:03:010601:1684 от  07.12.2016 г..  </w:t>
      </w:r>
    </w:p>
    <w:p w:rsidR="00B153E1" w:rsidRPr="003C64DA" w:rsidRDefault="00B153E1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Pr="004107D7" w:rsidRDefault="00B153E1" w:rsidP="00B153E1">
      <w:pPr>
        <w:pStyle w:val="a8"/>
        <w:rPr>
          <w:rFonts w:ascii="Times New Roman" w:hAnsi="Times New Roman"/>
          <w:b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</w:rPr>
        <w:t>Данные лицензии на осуществление образовательной деятельности:</w:t>
      </w: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C07387">
        <w:rPr>
          <w:rFonts w:ascii="Times New Roman" w:hAnsi="Times New Roman"/>
          <w:sz w:val="24"/>
          <w:szCs w:val="24"/>
        </w:rPr>
        <w:t xml:space="preserve">Серия 22Л01, номер бланка 0001997, № 207 от 18.04.2016 г. Главное управление образования и молодежной политики Алтайского края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D2C">
        <w:rPr>
          <w:rFonts w:ascii="Times New Roman" w:hAnsi="Times New Roman"/>
          <w:sz w:val="24"/>
          <w:szCs w:val="24"/>
        </w:rPr>
        <w:t>Ли</w:t>
      </w:r>
      <w:r>
        <w:rPr>
          <w:rFonts w:ascii="Times New Roman" w:hAnsi="Times New Roman"/>
          <w:sz w:val="24"/>
          <w:szCs w:val="24"/>
        </w:rPr>
        <w:t xml:space="preserve">цензия предоставлена на срок: </w:t>
      </w:r>
      <w:r w:rsidRPr="00870AA1">
        <w:rPr>
          <w:rFonts w:ascii="Times New Roman" w:hAnsi="Times New Roman"/>
          <w:sz w:val="24"/>
          <w:szCs w:val="24"/>
        </w:rPr>
        <w:t>бессрочно</w:t>
      </w: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8E64AF">
        <w:rPr>
          <w:rFonts w:ascii="Times New Roman" w:hAnsi="Times New Roman"/>
          <w:b/>
          <w:sz w:val="24"/>
          <w:szCs w:val="24"/>
          <w:u w:val="single"/>
        </w:rPr>
        <w:t>Устав организации</w:t>
      </w:r>
      <w:r w:rsidRPr="00387D3E">
        <w:rPr>
          <w:rFonts w:ascii="Times New Roman" w:hAnsi="Times New Roman"/>
          <w:sz w:val="24"/>
          <w:szCs w:val="24"/>
        </w:rPr>
        <w:t xml:space="preserve"> утвержден приказом №</w:t>
      </w:r>
      <w:r>
        <w:rPr>
          <w:rFonts w:ascii="Times New Roman" w:hAnsi="Times New Roman"/>
          <w:sz w:val="24"/>
          <w:szCs w:val="24"/>
        </w:rPr>
        <w:t xml:space="preserve"> 127</w:t>
      </w:r>
      <w:r w:rsidRPr="00387D3E">
        <w:rPr>
          <w:rFonts w:ascii="Times New Roman" w:hAnsi="Times New Roman"/>
          <w:sz w:val="24"/>
          <w:szCs w:val="24"/>
        </w:rPr>
        <w:t xml:space="preserve"> от 2</w:t>
      </w:r>
      <w:r>
        <w:rPr>
          <w:rFonts w:ascii="Times New Roman" w:hAnsi="Times New Roman"/>
          <w:sz w:val="24"/>
          <w:szCs w:val="24"/>
        </w:rPr>
        <w:t>2</w:t>
      </w:r>
      <w:r w:rsidRPr="00387D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87D3E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7 комитета Администрации Баевского района по образованию.</w:t>
      </w:r>
      <w:r w:rsidRPr="00387D3E">
        <w:rPr>
          <w:rFonts w:ascii="Times New Roman" w:hAnsi="Times New Roman"/>
          <w:sz w:val="24"/>
          <w:szCs w:val="24"/>
        </w:rPr>
        <w:t xml:space="preserve"> </w:t>
      </w: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</w:p>
    <w:p w:rsidR="00B153E1" w:rsidRPr="009E411E" w:rsidRDefault="00B153E1" w:rsidP="00B153E1">
      <w:p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411E">
        <w:rPr>
          <w:rFonts w:ascii="Times New Roman" w:hAnsi="Times New Roman"/>
          <w:b/>
          <w:sz w:val="28"/>
          <w:szCs w:val="28"/>
        </w:rPr>
        <w:t>Раздел 3.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</w:rPr>
        <w:t>Форма владения зданиями и помещениями: оперативное управление.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</w:t>
      </w:r>
      <w:r w:rsidRPr="00B57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площадь здания - 923,8</w:t>
      </w:r>
      <w:r w:rsidRPr="00B576B8">
        <w:rPr>
          <w:rFonts w:ascii="Times New Roman" w:hAnsi="Times New Roman"/>
          <w:sz w:val="24"/>
          <w:szCs w:val="24"/>
        </w:rPr>
        <w:t xml:space="preserve"> кв.м.</w:t>
      </w: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  <w:szCs w:val="24"/>
        </w:rPr>
        <w:t>- 3427 кв.м.</w:t>
      </w: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</w:rPr>
        <w:t>Учебная</w:t>
      </w:r>
      <w:r>
        <w:rPr>
          <w:rFonts w:ascii="Times New Roman" w:hAnsi="Times New Roman"/>
          <w:sz w:val="24"/>
          <w:szCs w:val="24"/>
        </w:rPr>
        <w:t xml:space="preserve"> площадь на одного обучающегося</w:t>
      </w:r>
      <w:r w:rsidRPr="00B576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- 2,5 кв.м.</w:t>
      </w: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Протяженность закрытой площадки - </w:t>
      </w:r>
      <w:smartTag w:uri="urn:schemas-microsoft-com:office:smarttags" w:element="metricconverter">
        <w:smartTagPr>
          <w:attr w:name="ProductID" w:val="4776.0000 м"/>
        </w:smartTagPr>
        <w:r>
          <w:rPr>
            <w:rFonts w:ascii="Times New Roman" w:hAnsi="Times New Roman"/>
            <w:sz w:val="24"/>
            <w:szCs w:val="24"/>
          </w:rPr>
          <w:t>4776.0000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/>
          <w:sz w:val="24"/>
          <w:szCs w:val="24"/>
        </w:rPr>
        <w:t xml:space="preserve">- 4739  кв.м. 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tabs>
          <w:tab w:val="left" w:pos="0"/>
        </w:tabs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</w:rPr>
        <w:t>Оснащение учебных и специализированных помещений, используемых для реализации образовательных программ:</w:t>
      </w:r>
    </w:p>
    <w:p w:rsidR="00B153E1" w:rsidRPr="009A2AC7" w:rsidRDefault="00B153E1" w:rsidP="00B153E1">
      <w:pPr>
        <w:tabs>
          <w:tab w:val="left" w:pos="0"/>
        </w:tabs>
        <w:spacing w:after="0" w:line="240" w:lineRule="auto"/>
        <w:ind w:right="-10"/>
        <w:jc w:val="center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76B8">
        <w:rPr>
          <w:rFonts w:ascii="Times New Roman" w:hAnsi="Times New Roman"/>
          <w:b/>
          <w:sz w:val="24"/>
          <w:szCs w:val="24"/>
        </w:rPr>
        <w:t>Учебные классы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  <w:r w:rsidRPr="00B05396">
        <w:rPr>
          <w:rFonts w:ascii="Times New Roman" w:hAnsi="Times New Roman"/>
          <w:b/>
          <w:sz w:val="24"/>
          <w:szCs w:val="24"/>
        </w:rPr>
        <w:t>м</w:t>
      </w:r>
      <w:r w:rsidRPr="00B05396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B153E1" w:rsidRPr="001A3999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1 этаж</w:t>
      </w:r>
    </w:p>
    <w:p w:rsidR="00B153E1" w:rsidRPr="001A3999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Техническое</w:t>
      </w:r>
      <w:r w:rsidRPr="00B576B8">
        <w:rPr>
          <w:rFonts w:ascii="Times New Roman" w:hAnsi="Times New Roman"/>
          <w:sz w:val="24"/>
          <w:szCs w:val="24"/>
        </w:rPr>
        <w:t xml:space="preserve"> творчество</w:t>
      </w:r>
      <w:r>
        <w:rPr>
          <w:rFonts w:ascii="Times New Roman" w:hAnsi="Times New Roman"/>
          <w:sz w:val="24"/>
          <w:szCs w:val="24"/>
        </w:rPr>
        <w:t xml:space="preserve"> (начальное техническое моделирование)             29,0</w:t>
      </w:r>
    </w:p>
    <w:p w:rsidR="00B153E1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  ЛПЗ Повар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30,1 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</w:t>
      </w:r>
      <w:r>
        <w:rPr>
          <w:rFonts w:ascii="Times New Roman" w:hAnsi="Times New Roman"/>
          <w:sz w:val="24"/>
          <w:szCs w:val="24"/>
        </w:rPr>
        <w:tab/>
        <w:t>Теоретических занятий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33,5</w:t>
      </w:r>
    </w:p>
    <w:p w:rsidR="00B153E1" w:rsidRPr="00FD21C0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21C0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1C0">
        <w:rPr>
          <w:rFonts w:ascii="Times New Roman" w:hAnsi="Times New Roman"/>
          <w:sz w:val="24"/>
          <w:szCs w:val="24"/>
        </w:rPr>
        <w:t>Автомобиль</w:t>
      </w:r>
      <w:r>
        <w:rPr>
          <w:rFonts w:ascii="Times New Roman" w:hAnsi="Times New Roman"/>
          <w:sz w:val="24"/>
          <w:szCs w:val="24"/>
        </w:rPr>
        <w:t>/ПДД                                                                                               47,4</w:t>
      </w:r>
    </w:p>
    <w:p w:rsidR="00B153E1" w:rsidRPr="00FD21C0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21C0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D21C0">
        <w:rPr>
          <w:rFonts w:ascii="Times New Roman" w:hAnsi="Times New Roman"/>
          <w:sz w:val="24"/>
          <w:szCs w:val="24"/>
        </w:rPr>
        <w:t>Трактор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47,5</w:t>
      </w:r>
    </w:p>
    <w:p w:rsidR="00B153E1" w:rsidRPr="00E51C03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D21C0">
        <w:rPr>
          <w:rFonts w:ascii="Times New Roman" w:hAnsi="Times New Roman"/>
          <w:sz w:val="24"/>
          <w:szCs w:val="24"/>
        </w:rPr>
        <w:t xml:space="preserve">Класс </w:t>
      </w:r>
      <w:r>
        <w:rPr>
          <w:rFonts w:ascii="Times New Roman" w:hAnsi="Times New Roman"/>
          <w:sz w:val="24"/>
          <w:szCs w:val="24"/>
        </w:rPr>
        <w:t xml:space="preserve"> В</w:t>
      </w:r>
      <w:r w:rsidRPr="00FD21C0">
        <w:rPr>
          <w:rFonts w:ascii="Times New Roman" w:hAnsi="Times New Roman"/>
          <w:sz w:val="24"/>
          <w:szCs w:val="24"/>
        </w:rPr>
        <w:t>окальная студия</w:t>
      </w:r>
      <w:r>
        <w:rPr>
          <w:rFonts w:ascii="Times New Roman" w:hAnsi="Times New Roman"/>
          <w:sz w:val="24"/>
          <w:szCs w:val="24"/>
        </w:rPr>
        <w:t xml:space="preserve">/Декоративно - прикладного творчества                           47,1                                                                               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2 этаж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B576B8">
        <w:rPr>
          <w:rFonts w:ascii="Times New Roman" w:hAnsi="Times New Roman"/>
          <w:sz w:val="24"/>
          <w:szCs w:val="24"/>
        </w:rPr>
        <w:t xml:space="preserve">ласс </w:t>
      </w:r>
      <w:r>
        <w:rPr>
          <w:rFonts w:ascii="Times New Roman" w:hAnsi="Times New Roman"/>
          <w:sz w:val="24"/>
          <w:szCs w:val="24"/>
        </w:rPr>
        <w:t>хореографии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33,0</w:t>
      </w:r>
    </w:p>
    <w:p w:rsidR="00B153E1" w:rsidRPr="00E51C03" w:rsidRDefault="00B153E1" w:rsidP="00B153E1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b/>
          <w:sz w:val="24"/>
          <w:szCs w:val="24"/>
        </w:rPr>
        <w:t>Итого площадь учебных площадей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b/>
          <w:sz w:val="24"/>
          <w:szCs w:val="24"/>
        </w:rPr>
        <w:t>267,6</w:t>
      </w:r>
    </w:p>
    <w:p w:rsidR="00B153E1" w:rsidRPr="00B576B8" w:rsidRDefault="00B153E1" w:rsidP="00B153E1">
      <w:pPr>
        <w:tabs>
          <w:tab w:val="left" w:pos="0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b/>
          <w:sz w:val="24"/>
          <w:szCs w:val="24"/>
        </w:rPr>
        <w:t>Административные помещения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B05396">
        <w:rPr>
          <w:rFonts w:ascii="Times New Roman" w:hAnsi="Times New Roman"/>
          <w:b/>
          <w:sz w:val="24"/>
          <w:szCs w:val="24"/>
        </w:rPr>
        <w:t>м</w:t>
      </w:r>
      <w:r w:rsidRPr="00B05396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1</w:t>
      </w:r>
      <w:r w:rsidRPr="00B576B8">
        <w:rPr>
          <w:rFonts w:ascii="Times New Roman" w:hAnsi="Times New Roman"/>
          <w:sz w:val="24"/>
          <w:szCs w:val="24"/>
          <w:u w:val="single"/>
        </w:rPr>
        <w:t xml:space="preserve"> этаж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</w:rPr>
        <w:t xml:space="preserve"> кабинет директора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        14,9</w:t>
      </w:r>
    </w:p>
    <w:p w:rsidR="00B153E1" w:rsidRPr="00B576B8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заместителя директора по УВР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13,0</w:t>
      </w:r>
    </w:p>
    <w:p w:rsidR="00B153E1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576B8">
        <w:rPr>
          <w:rFonts w:ascii="Times New Roman" w:hAnsi="Times New Roman"/>
          <w:b/>
          <w:sz w:val="24"/>
          <w:szCs w:val="24"/>
        </w:rPr>
        <w:t>Итого площадь административных площадей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b/>
          <w:sz w:val="24"/>
          <w:szCs w:val="24"/>
        </w:rPr>
        <w:t>27,9</w:t>
      </w:r>
    </w:p>
    <w:p w:rsidR="00B153E1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153E1" w:rsidRPr="00B576B8" w:rsidRDefault="00B153E1" w:rsidP="00B153E1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6B8">
        <w:rPr>
          <w:rFonts w:ascii="Times New Roman" w:hAnsi="Times New Roman"/>
          <w:b/>
          <w:sz w:val="24"/>
          <w:szCs w:val="24"/>
        </w:rPr>
        <w:t>Служебные (подсобные) помещения</w:t>
      </w:r>
      <w:r w:rsidRPr="00E51C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Pr="00E51C03">
        <w:rPr>
          <w:rFonts w:ascii="Times New Roman" w:hAnsi="Times New Roman"/>
          <w:b/>
          <w:sz w:val="24"/>
          <w:szCs w:val="24"/>
        </w:rPr>
        <w:t>м</w:t>
      </w:r>
      <w:r w:rsidRPr="00E51C03">
        <w:rPr>
          <w:rFonts w:ascii="Times New Roman" w:hAnsi="Times New Roman"/>
          <w:b/>
          <w:sz w:val="24"/>
          <w:szCs w:val="24"/>
          <w:vertAlign w:val="superscript"/>
        </w:rPr>
        <w:t>2</w:t>
      </w:r>
    </w:p>
    <w:p w:rsidR="00B153E1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576B8">
        <w:rPr>
          <w:rFonts w:ascii="Times New Roman" w:hAnsi="Times New Roman"/>
          <w:sz w:val="24"/>
          <w:szCs w:val="24"/>
          <w:u w:val="single"/>
        </w:rPr>
        <w:t>1 этаж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B153E1" w:rsidRPr="00CB66F7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B576B8">
        <w:rPr>
          <w:rFonts w:ascii="Times New Roman" w:hAnsi="Times New Roman"/>
          <w:sz w:val="24"/>
          <w:szCs w:val="24"/>
        </w:rPr>
        <w:t>подсобное помещение</w:t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9,5</w:t>
      </w:r>
    </w:p>
    <w:p w:rsidR="00B153E1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гардероб                                                                                                                            7,0</w:t>
      </w:r>
    </w:p>
    <w:p w:rsidR="00B153E1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2 </w:t>
      </w:r>
      <w:r w:rsidRPr="00B576B8">
        <w:rPr>
          <w:rFonts w:ascii="Times New Roman" w:hAnsi="Times New Roman"/>
          <w:sz w:val="24"/>
          <w:szCs w:val="24"/>
          <w:u w:val="single"/>
        </w:rPr>
        <w:t xml:space="preserve"> этаж</w:t>
      </w:r>
      <w:r w:rsidRPr="00B576B8">
        <w:rPr>
          <w:rFonts w:ascii="Times New Roman" w:hAnsi="Times New Roman"/>
          <w:sz w:val="24"/>
          <w:szCs w:val="24"/>
        </w:rPr>
        <w:tab/>
      </w:r>
    </w:p>
    <w:p w:rsidR="00B153E1" w:rsidRPr="009802EC" w:rsidRDefault="00B153E1" w:rsidP="00B153E1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гардероб                                                                                                                            13,3</w:t>
      </w:r>
    </w:p>
    <w:p w:rsidR="00B153E1" w:rsidRDefault="00B153E1" w:rsidP="00B153E1">
      <w:pPr>
        <w:tabs>
          <w:tab w:val="left" w:pos="0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B576B8">
        <w:rPr>
          <w:rFonts w:ascii="Times New Roman" w:hAnsi="Times New Roman"/>
          <w:b/>
          <w:sz w:val="24"/>
          <w:szCs w:val="24"/>
        </w:rPr>
        <w:t xml:space="preserve">Итого площадь служебных помещений </w:t>
      </w:r>
      <w:r w:rsidRPr="00B576B8">
        <w:rPr>
          <w:rFonts w:ascii="Times New Roman" w:hAnsi="Times New Roman"/>
          <w:b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 w:rsidRPr="00B576B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>29,8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A2AC7">
        <w:rPr>
          <w:rFonts w:ascii="Times New Roman" w:hAnsi="Times New Roman"/>
          <w:sz w:val="24"/>
          <w:szCs w:val="24"/>
        </w:rPr>
        <w:t>На земельном участке площадью 4739  кв.м. оборудована закрытая площадка для ведения практических занятий по программ</w:t>
      </w:r>
      <w:r>
        <w:rPr>
          <w:rFonts w:ascii="Times New Roman" w:hAnsi="Times New Roman"/>
          <w:sz w:val="24"/>
          <w:szCs w:val="24"/>
        </w:rPr>
        <w:t>ам</w:t>
      </w:r>
      <w:r w:rsidRPr="009A2A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профессиональной </w:t>
      </w:r>
      <w:r w:rsidRPr="009A2AC7">
        <w:rPr>
          <w:rFonts w:ascii="Times New Roman" w:hAnsi="Times New Roman"/>
          <w:sz w:val="24"/>
          <w:szCs w:val="24"/>
        </w:rPr>
        <w:t>подготовки</w:t>
      </w:r>
      <w:r>
        <w:rPr>
          <w:rFonts w:ascii="Times New Roman" w:hAnsi="Times New Roman"/>
          <w:sz w:val="24"/>
          <w:szCs w:val="24"/>
        </w:rPr>
        <w:t>:</w:t>
      </w:r>
      <w:r w:rsidRPr="009A2AC7">
        <w:rPr>
          <w:rFonts w:ascii="Times New Roman" w:hAnsi="Times New Roman"/>
          <w:sz w:val="24"/>
          <w:szCs w:val="24"/>
        </w:rPr>
        <w:t xml:space="preserve"> «Водитель транспортных средств категории  «В»</w:t>
      </w:r>
      <w:r>
        <w:rPr>
          <w:rFonts w:ascii="Times New Roman" w:hAnsi="Times New Roman"/>
          <w:sz w:val="24"/>
          <w:szCs w:val="24"/>
        </w:rPr>
        <w:t xml:space="preserve">; </w:t>
      </w:r>
      <w:r w:rsidRPr="009A2AC7">
        <w:rPr>
          <w:rFonts w:ascii="Times New Roman" w:hAnsi="Times New Roman"/>
          <w:sz w:val="24"/>
          <w:szCs w:val="24"/>
        </w:rPr>
        <w:t>«С»; «Тракторист».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Pr="00ED34E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Pr="00ED34E2" w:rsidRDefault="00B153E1" w:rsidP="00B153E1">
      <w:pPr>
        <w:tabs>
          <w:tab w:val="left" w:pos="0"/>
        </w:tabs>
        <w:spacing w:after="0" w:line="240" w:lineRule="auto"/>
        <w:ind w:right="-10"/>
        <w:jc w:val="both"/>
        <w:rPr>
          <w:rFonts w:ascii="Times New Roman" w:hAnsi="Times New Roman"/>
          <w:sz w:val="24"/>
          <w:szCs w:val="24"/>
        </w:rPr>
      </w:pPr>
      <w:r w:rsidRPr="00ED34E2">
        <w:rPr>
          <w:rFonts w:ascii="Times New Roman" w:hAnsi="Times New Roman"/>
          <w:sz w:val="24"/>
          <w:szCs w:val="24"/>
        </w:rPr>
        <w:t>3.1. Обеспечение доступа к Интернет-ресурсам в образовательном процессе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67977">
        <w:rPr>
          <w:rFonts w:ascii="Times New Roman" w:hAnsi="Times New Roman"/>
          <w:sz w:val="24"/>
          <w:szCs w:val="24"/>
        </w:rPr>
        <w:t xml:space="preserve">В учреждении имеется </w:t>
      </w:r>
      <w:r>
        <w:rPr>
          <w:rFonts w:ascii="Times New Roman" w:hAnsi="Times New Roman"/>
          <w:sz w:val="24"/>
          <w:szCs w:val="24"/>
        </w:rPr>
        <w:t xml:space="preserve">9 </w:t>
      </w:r>
      <w:r w:rsidRPr="00367977">
        <w:rPr>
          <w:rFonts w:ascii="Times New Roman" w:hAnsi="Times New Roman"/>
          <w:sz w:val="24"/>
          <w:szCs w:val="24"/>
        </w:rPr>
        <w:t xml:space="preserve"> компьютеров, </w:t>
      </w:r>
      <w:r>
        <w:rPr>
          <w:rFonts w:ascii="Times New Roman" w:hAnsi="Times New Roman"/>
          <w:sz w:val="24"/>
          <w:szCs w:val="24"/>
        </w:rPr>
        <w:t xml:space="preserve">4 </w:t>
      </w:r>
      <w:r w:rsidRPr="00367977">
        <w:rPr>
          <w:rFonts w:ascii="Times New Roman" w:hAnsi="Times New Roman"/>
          <w:sz w:val="24"/>
          <w:szCs w:val="24"/>
        </w:rPr>
        <w:t xml:space="preserve"> из них используются в учебных целях. 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Четыре </w:t>
      </w:r>
      <w:r w:rsidRPr="00367977">
        <w:rPr>
          <w:rFonts w:ascii="Times New Roman" w:hAnsi="Times New Roman"/>
          <w:sz w:val="24"/>
          <w:szCs w:val="24"/>
        </w:rPr>
        <w:t>компьютер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367977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одключены</w:t>
      </w:r>
      <w:r w:rsidRPr="00367977">
        <w:rPr>
          <w:rFonts w:ascii="Times New Roman" w:hAnsi="Times New Roman"/>
          <w:sz w:val="24"/>
          <w:szCs w:val="24"/>
        </w:rPr>
        <w:t xml:space="preserve"> к сети интернет через модем. </w:t>
      </w:r>
      <w:r w:rsidRPr="000059D0"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Скорость подключения к сети Интернет по факту </w:t>
      </w: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составляет </w:t>
      </w:r>
      <w:r w:rsidRPr="000059D0">
        <w:rPr>
          <w:rFonts w:ascii="Times New Roman" w:hAnsi="Times New Roman"/>
          <w:color w:val="111111"/>
          <w:sz w:val="24"/>
          <w:szCs w:val="24"/>
          <w:lang w:eastAsia="ru-RU"/>
        </w:rPr>
        <w:t xml:space="preserve">2 Мбит/с. </w:t>
      </w:r>
      <w:r w:rsidRPr="000059D0">
        <w:rPr>
          <w:rFonts w:ascii="Times New Roman" w:hAnsi="Times New Roman"/>
          <w:bCs/>
          <w:color w:val="111111"/>
          <w:sz w:val="24"/>
          <w:szCs w:val="24"/>
          <w:lang w:eastAsia="ru-RU"/>
        </w:rPr>
        <w:t>Интернет-провайдер Ростелеком</w:t>
      </w: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>.</w:t>
      </w:r>
    </w:p>
    <w:p w:rsidR="00B153E1" w:rsidRPr="000059D0" w:rsidRDefault="00B153E1" w:rsidP="00B153E1">
      <w:pPr>
        <w:spacing w:after="0" w:line="240" w:lineRule="auto"/>
        <w:jc w:val="both"/>
        <w:rPr>
          <w:rFonts w:ascii="Times New Roman" w:hAnsi="Times New Roman"/>
          <w:bCs/>
          <w:color w:val="111111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111111"/>
          <w:sz w:val="24"/>
          <w:szCs w:val="24"/>
          <w:lang w:eastAsia="ru-RU"/>
        </w:rPr>
        <w:t xml:space="preserve">       </w:t>
      </w:r>
      <w:r w:rsidRPr="00367977">
        <w:rPr>
          <w:rFonts w:ascii="Times New Roman" w:hAnsi="Times New Roman"/>
          <w:sz w:val="24"/>
          <w:szCs w:val="24"/>
        </w:rPr>
        <w:t xml:space="preserve">Реализован электронный документооборот на основе сетевых папок общего доступа и личных сетевых папок пользователей. Имеется собственный сайт в сети интернет, электронная почта. </w:t>
      </w:r>
    </w:p>
    <w:p w:rsidR="00B153E1" w:rsidRPr="00ED34E2" w:rsidRDefault="00B153E1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Pr="009802EC" w:rsidRDefault="00B153E1" w:rsidP="00B153E1">
      <w:pPr>
        <w:pStyle w:val="a8"/>
        <w:rPr>
          <w:rFonts w:ascii="Times New Roman" w:hAnsi="Times New Roman"/>
          <w:b/>
          <w:sz w:val="24"/>
          <w:szCs w:val="24"/>
        </w:rPr>
      </w:pPr>
      <w:r w:rsidRPr="00ED34E2">
        <w:rPr>
          <w:rFonts w:ascii="Times New Roman" w:hAnsi="Times New Roman"/>
          <w:sz w:val="24"/>
          <w:szCs w:val="24"/>
        </w:rPr>
        <w:t xml:space="preserve">3.2.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34E2">
        <w:rPr>
          <w:rFonts w:ascii="Times New Roman" w:hAnsi="Times New Roman"/>
          <w:sz w:val="24"/>
          <w:szCs w:val="24"/>
        </w:rPr>
        <w:t>Самооценка ресурсного обеспечения образовательных программ.</w:t>
      </w:r>
    </w:p>
    <w:p w:rsidR="00B153E1" w:rsidRPr="00367977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67977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77">
        <w:rPr>
          <w:rFonts w:ascii="Times New Roman" w:hAnsi="Times New Roman"/>
          <w:sz w:val="24"/>
          <w:szCs w:val="24"/>
        </w:rPr>
        <w:t>В Центре  созданы все условия для обеспечения доступного и качественного дополнительного образования  детей: нормативно-правовые, программно-методические, информационные, кадровые, организационные, мотивационные,  материально-технические и  финансово-экономические.</w:t>
      </w:r>
    </w:p>
    <w:p w:rsidR="00B153E1" w:rsidRPr="009802EC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6797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367977">
        <w:rPr>
          <w:rFonts w:ascii="Times New Roman" w:hAnsi="Times New Roman"/>
          <w:color w:val="000000"/>
          <w:sz w:val="24"/>
          <w:szCs w:val="24"/>
        </w:rPr>
        <w:t>Центр обеспечен необходимым комплектом нормативно-правовых документов и локальн</w:t>
      </w:r>
      <w:r w:rsidRPr="009802EC">
        <w:rPr>
          <w:rFonts w:ascii="Times New Roman" w:hAnsi="Times New Roman"/>
          <w:color w:val="000000"/>
          <w:sz w:val="24"/>
          <w:szCs w:val="24"/>
        </w:rPr>
        <w:t xml:space="preserve">ых актов, разработанных в соответствии с основными направлениями образовательной политики в стране.  Деятельность </w:t>
      </w:r>
      <w:r w:rsidRPr="009802EC">
        <w:rPr>
          <w:rFonts w:ascii="Times New Roman" w:hAnsi="Times New Roman"/>
          <w:bCs/>
          <w:color w:val="000000"/>
          <w:sz w:val="24"/>
          <w:szCs w:val="24"/>
        </w:rPr>
        <w:t xml:space="preserve">учреждения </w:t>
      </w:r>
      <w:r w:rsidRPr="009802EC">
        <w:rPr>
          <w:rFonts w:ascii="Times New Roman" w:hAnsi="Times New Roman"/>
          <w:color w:val="000000"/>
          <w:sz w:val="24"/>
          <w:szCs w:val="24"/>
        </w:rPr>
        <w:t>регламентируется лицензией на образовательную деятельность.</w:t>
      </w:r>
    </w:p>
    <w:p w:rsidR="00B153E1" w:rsidRPr="00C07F0F" w:rsidRDefault="00B153E1" w:rsidP="00B153E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802EC">
        <w:rPr>
          <w:rFonts w:ascii="Times New Roman" w:hAnsi="Times New Roman"/>
          <w:bCs/>
          <w:sz w:val="24"/>
          <w:szCs w:val="24"/>
        </w:rPr>
        <w:t xml:space="preserve">Содержание дополнительного образования для обучающихся соответствует направленностям, определенным Порядком организации и осуществления образовательной деятельности по дополнительным общеобразовательным программам, утвержденным </w:t>
      </w:r>
      <w:r w:rsidRPr="00C07F0F">
        <w:rPr>
          <w:rFonts w:ascii="Times New Roman" w:hAnsi="Times New Roman"/>
          <w:bCs/>
          <w:sz w:val="24"/>
          <w:szCs w:val="24"/>
        </w:rPr>
        <w:t xml:space="preserve">приказом Министерства образования и науки РФ от </w:t>
      </w:r>
      <w:r w:rsidR="00612806" w:rsidRPr="00C07F0F">
        <w:rPr>
          <w:rFonts w:ascii="Times New Roman" w:hAnsi="Times New Roman"/>
          <w:bCs/>
          <w:sz w:val="24"/>
          <w:szCs w:val="24"/>
        </w:rPr>
        <w:t>09.11</w:t>
      </w:r>
      <w:r w:rsidRPr="00C07F0F">
        <w:rPr>
          <w:rFonts w:ascii="Times New Roman" w:hAnsi="Times New Roman"/>
          <w:bCs/>
          <w:sz w:val="24"/>
          <w:szCs w:val="24"/>
        </w:rPr>
        <w:t>.</w:t>
      </w:r>
      <w:r w:rsidR="00484BF4" w:rsidRPr="00C07F0F">
        <w:rPr>
          <w:rFonts w:ascii="Times New Roman" w:hAnsi="Times New Roman"/>
          <w:bCs/>
          <w:sz w:val="24"/>
          <w:szCs w:val="24"/>
        </w:rPr>
        <w:t xml:space="preserve">2018 г № 196, </w:t>
      </w:r>
      <w:r w:rsidR="00612806" w:rsidRPr="00C07F0F">
        <w:rPr>
          <w:rFonts w:ascii="Times New Roman" w:hAnsi="Times New Roman"/>
          <w:bCs/>
          <w:sz w:val="24"/>
          <w:szCs w:val="24"/>
        </w:rPr>
        <w:t>Методическими рекомендациями и Правилами внедрения и функционирования дополнительного образования в Алтайском крае, утвержденными приказ</w:t>
      </w:r>
      <w:r w:rsidR="00484BF4" w:rsidRPr="00C07F0F">
        <w:rPr>
          <w:rFonts w:ascii="Times New Roman" w:hAnsi="Times New Roman"/>
          <w:bCs/>
          <w:sz w:val="24"/>
          <w:szCs w:val="24"/>
        </w:rPr>
        <w:t>а</w:t>
      </w:r>
      <w:r w:rsidR="00612806" w:rsidRPr="00C07F0F">
        <w:rPr>
          <w:rFonts w:ascii="Times New Roman" w:hAnsi="Times New Roman"/>
          <w:bCs/>
          <w:sz w:val="24"/>
          <w:szCs w:val="24"/>
        </w:rPr>
        <w:t>м</w:t>
      </w:r>
      <w:r w:rsidR="00484BF4" w:rsidRPr="00C07F0F">
        <w:rPr>
          <w:rFonts w:ascii="Times New Roman" w:hAnsi="Times New Roman"/>
          <w:bCs/>
          <w:sz w:val="24"/>
          <w:szCs w:val="24"/>
        </w:rPr>
        <w:t>и</w:t>
      </w:r>
      <w:r w:rsidR="00612806" w:rsidRPr="00C07F0F">
        <w:rPr>
          <w:rFonts w:ascii="Times New Roman" w:hAnsi="Times New Roman"/>
          <w:bCs/>
          <w:sz w:val="24"/>
          <w:szCs w:val="24"/>
        </w:rPr>
        <w:t xml:space="preserve"> Министерства образования и науки РФ</w:t>
      </w:r>
      <w:r w:rsidR="00484BF4" w:rsidRPr="00C07F0F">
        <w:rPr>
          <w:rFonts w:ascii="Times New Roman" w:hAnsi="Times New Roman"/>
          <w:bCs/>
          <w:sz w:val="24"/>
          <w:szCs w:val="24"/>
        </w:rPr>
        <w:t xml:space="preserve"> от 30.08.2019 г. № 1282 и №1283.</w:t>
      </w:r>
      <w:r w:rsidR="00612806" w:rsidRPr="00C07F0F">
        <w:rPr>
          <w:rFonts w:ascii="Times New Roman" w:hAnsi="Times New Roman"/>
          <w:bCs/>
          <w:sz w:val="24"/>
          <w:szCs w:val="24"/>
        </w:rPr>
        <w:t xml:space="preserve"> </w:t>
      </w:r>
    </w:p>
    <w:p w:rsidR="00B153E1" w:rsidRPr="009802EC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02EC">
        <w:rPr>
          <w:rFonts w:ascii="Times New Roman" w:hAnsi="Times New Roman"/>
          <w:sz w:val="24"/>
          <w:szCs w:val="24"/>
        </w:rPr>
        <w:t xml:space="preserve">Дополнительные общеобразовательные программы </w:t>
      </w:r>
      <w:r>
        <w:rPr>
          <w:rFonts w:ascii="Times New Roman" w:hAnsi="Times New Roman"/>
          <w:sz w:val="24"/>
          <w:szCs w:val="24"/>
        </w:rPr>
        <w:t>Центра</w:t>
      </w:r>
      <w:r w:rsidRPr="009802EC">
        <w:rPr>
          <w:rFonts w:ascii="Times New Roman" w:hAnsi="Times New Roman"/>
          <w:sz w:val="24"/>
          <w:szCs w:val="24"/>
        </w:rPr>
        <w:t xml:space="preserve"> обеспечены необходимыми финансовыми, кадровыми, материально-техническими и другими ресурсами, позволяющими реализовывать их в полном объеме.</w:t>
      </w:r>
    </w:p>
    <w:p w:rsidR="00B153E1" w:rsidRPr="00367977" w:rsidRDefault="00B153E1" w:rsidP="00B153E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9802EC">
        <w:rPr>
          <w:rFonts w:ascii="Times New Roman" w:hAnsi="Times New Roman"/>
          <w:bCs/>
          <w:sz w:val="24"/>
          <w:szCs w:val="24"/>
        </w:rPr>
        <w:t>Содержание профессионального обучения для обучающихся соответствует направленностям, определенным Порядком организации и осуществления образовательной деятельности по основным программам</w:t>
      </w:r>
      <w:r w:rsidRPr="009802EC">
        <w:rPr>
          <w:rFonts w:ascii="Times New Roman" w:hAnsi="Times New Roman"/>
          <w:sz w:val="24"/>
          <w:szCs w:val="24"/>
        </w:rPr>
        <w:t xml:space="preserve"> профессионального обучения</w:t>
      </w:r>
      <w:r w:rsidRPr="009802EC">
        <w:rPr>
          <w:rFonts w:ascii="Times New Roman" w:hAnsi="Times New Roman"/>
          <w:bCs/>
          <w:sz w:val="24"/>
          <w:szCs w:val="24"/>
        </w:rPr>
        <w:t xml:space="preserve">, утвержденным приказом Министерства образования и науки РФ </w:t>
      </w:r>
      <w:r w:rsidRPr="009802EC">
        <w:rPr>
          <w:rFonts w:ascii="Times New Roman" w:hAnsi="Times New Roman"/>
          <w:bCs/>
          <w:sz w:val="24"/>
          <w:szCs w:val="24"/>
          <w:lang w:eastAsia="ru-RU"/>
        </w:rPr>
        <w:t xml:space="preserve"> от 18 апреля 2013 г. № 292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B153E1" w:rsidRPr="00634FFE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</w:t>
      </w:r>
      <w:r w:rsidRPr="00634FFE">
        <w:rPr>
          <w:rFonts w:ascii="Times New Roman" w:hAnsi="Times New Roman"/>
          <w:sz w:val="24"/>
          <w:szCs w:val="24"/>
        </w:rPr>
        <w:t>рограммы профессиональной подготовки по профессиям рабочих, должностям служащих обеспечены необходимыми финансо</w:t>
      </w:r>
      <w:r>
        <w:rPr>
          <w:rFonts w:ascii="Times New Roman" w:hAnsi="Times New Roman"/>
          <w:sz w:val="24"/>
          <w:szCs w:val="24"/>
        </w:rPr>
        <w:t>выми, кадровыми, материально-</w:t>
      </w:r>
      <w:r w:rsidRPr="00634FFE">
        <w:rPr>
          <w:rFonts w:ascii="Times New Roman" w:hAnsi="Times New Roman"/>
          <w:sz w:val="24"/>
          <w:szCs w:val="24"/>
        </w:rPr>
        <w:t>техническими и другими ресурсами, позволяющими реализовывать их в полном объеме.</w:t>
      </w:r>
    </w:p>
    <w:p w:rsidR="00B153E1" w:rsidRDefault="00B153E1" w:rsidP="00B153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3E1" w:rsidRPr="000F476A" w:rsidRDefault="00B153E1" w:rsidP="00B153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0F476A">
        <w:rPr>
          <w:rFonts w:ascii="Times New Roman" w:hAnsi="Times New Roman"/>
          <w:b/>
          <w:sz w:val="28"/>
          <w:szCs w:val="28"/>
        </w:rPr>
        <w:t>Раздел 4.</w:t>
      </w:r>
    </w:p>
    <w:p w:rsidR="00B153E1" w:rsidRPr="00A90DF3" w:rsidRDefault="00B153E1" w:rsidP="00B153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A90DF3">
        <w:rPr>
          <w:rFonts w:ascii="Times New Roman" w:hAnsi="Times New Roman"/>
          <w:b/>
          <w:sz w:val="28"/>
          <w:szCs w:val="28"/>
        </w:rPr>
        <w:t>Педагогический состав и контингент обучающихся образовательного учреждения. Структура управления образовательным учреждением.</w:t>
      </w:r>
    </w:p>
    <w:p w:rsidR="00B153E1" w:rsidRPr="00A90DF3" w:rsidRDefault="00B153E1" w:rsidP="00B153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153E1" w:rsidRPr="00A90DF3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A90DF3">
        <w:rPr>
          <w:rFonts w:ascii="Times New Roman" w:hAnsi="Times New Roman"/>
          <w:sz w:val="24"/>
          <w:szCs w:val="24"/>
        </w:rPr>
        <w:t xml:space="preserve"> 4.1. Сведения о педагогических работниках                                                    Таблица 1        </w:t>
      </w:r>
    </w:p>
    <w:p w:rsidR="00B153E1" w:rsidRPr="00A90DF3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A90DF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1"/>
        <w:gridCol w:w="241"/>
        <w:gridCol w:w="2356"/>
        <w:gridCol w:w="1709"/>
        <w:gridCol w:w="1083"/>
        <w:gridCol w:w="1245"/>
      </w:tblGrid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Кол. чел.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Всего педагогических работников (количество человек)</w:t>
            </w:r>
          </w:p>
        </w:tc>
        <w:tc>
          <w:tcPr>
            <w:tcW w:w="1083" w:type="dxa"/>
          </w:tcPr>
          <w:p w:rsidR="00B153E1" w:rsidRPr="00C07F0F" w:rsidRDefault="00B153E1" w:rsidP="005F3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F3656"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B153E1" w:rsidRPr="00C07F0F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Укомплектованность штата педагогических работников (%)</w:t>
            </w:r>
          </w:p>
        </w:tc>
        <w:tc>
          <w:tcPr>
            <w:tcW w:w="1083" w:type="dxa"/>
          </w:tcPr>
          <w:p w:rsidR="00B153E1" w:rsidRPr="00C07F0F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B153E1" w:rsidRPr="00C07F0F" w:rsidRDefault="00B153E1" w:rsidP="000B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Из них внешних совместителей</w:t>
            </w:r>
          </w:p>
        </w:tc>
        <w:tc>
          <w:tcPr>
            <w:tcW w:w="1083" w:type="dxa"/>
          </w:tcPr>
          <w:p w:rsidR="00B153E1" w:rsidRPr="00C07F0F" w:rsidRDefault="005F3656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</w:tcPr>
          <w:p w:rsidR="00B153E1" w:rsidRPr="00C07F0F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вакансий (указать должности)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721" w:type="dxa"/>
            <w:vMerge w:val="restart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Образовательный уровень педагогических работников</w:t>
            </w:r>
          </w:p>
        </w:tc>
        <w:tc>
          <w:tcPr>
            <w:tcW w:w="4306" w:type="dxa"/>
            <w:gridSpan w:val="3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высшим профессиональным образованием </w:t>
            </w:r>
          </w:p>
        </w:tc>
        <w:tc>
          <w:tcPr>
            <w:tcW w:w="1083" w:type="dxa"/>
          </w:tcPr>
          <w:p w:rsidR="00B153E1" w:rsidRPr="00B632AE" w:rsidRDefault="00482C7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5" w:type="dxa"/>
          </w:tcPr>
          <w:p w:rsidR="00B153E1" w:rsidRPr="00B632AE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25%</w:t>
            </w:r>
          </w:p>
        </w:tc>
      </w:tr>
      <w:tr w:rsidR="00B153E1" w:rsidRPr="00A90DF3" w:rsidTr="00A11B82">
        <w:tc>
          <w:tcPr>
            <w:tcW w:w="2721" w:type="dxa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gridSpan w:val="3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со средним профессиональным образованием</w:t>
            </w:r>
          </w:p>
        </w:tc>
        <w:tc>
          <w:tcPr>
            <w:tcW w:w="1083" w:type="dxa"/>
          </w:tcPr>
          <w:p w:rsidR="00B153E1" w:rsidRPr="00B632AE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45" w:type="dxa"/>
          </w:tcPr>
          <w:p w:rsidR="00B153E1" w:rsidRPr="00B632AE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66, 7%</w:t>
            </w:r>
          </w:p>
        </w:tc>
      </w:tr>
      <w:tr w:rsidR="00B153E1" w:rsidRPr="00A90DF3" w:rsidTr="00A11B82">
        <w:tc>
          <w:tcPr>
            <w:tcW w:w="2721" w:type="dxa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gridSpan w:val="3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начальным профессиональным </w:t>
            </w: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образованием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45" w:type="dxa"/>
          </w:tcPr>
          <w:p w:rsidR="00B153E1" w:rsidRPr="00B632AE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B153E1" w:rsidRPr="00A90DF3" w:rsidTr="00A11B82">
        <w:tc>
          <w:tcPr>
            <w:tcW w:w="2721" w:type="dxa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06" w:type="dxa"/>
            <w:gridSpan w:val="3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студенты, не имеющие профессионального образования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Прошли курсы повышения квалификации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 профессиональную переподготовку по профилю педагогической деятельности или иной осуществляемой  в образовательной организации деятельности </w:t>
            </w: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 последние 5 лет </w:t>
            </w:r>
          </w:p>
        </w:tc>
        <w:tc>
          <w:tcPr>
            <w:tcW w:w="1083" w:type="dxa"/>
          </w:tcPr>
          <w:p w:rsidR="00B153E1" w:rsidRPr="00B632AE" w:rsidRDefault="00D0002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45" w:type="dxa"/>
          </w:tcPr>
          <w:p w:rsidR="00B153E1" w:rsidRPr="00B632AE" w:rsidRDefault="00690C4F" w:rsidP="00D000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75%</w:t>
            </w:r>
          </w:p>
        </w:tc>
      </w:tr>
      <w:tr w:rsidR="00B153E1" w:rsidRPr="00A90DF3" w:rsidTr="00A11B82">
        <w:tc>
          <w:tcPr>
            <w:tcW w:w="5318" w:type="dxa"/>
            <w:gridSpan w:val="3"/>
            <w:vMerge w:val="restart"/>
          </w:tcPr>
          <w:p w:rsidR="00B153E1" w:rsidRPr="00C07F0F" w:rsidRDefault="00B153E1" w:rsidP="006128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Имеют квалификационную категорию по должности «педагог дополнительного образования» или по должности «</w:t>
            </w:r>
            <w:r w:rsidR="00612806"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преподаватель</w:t>
            </w: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», соответствующей предметной направленности преподаваемой программы</w:t>
            </w:r>
          </w:p>
        </w:tc>
        <w:tc>
          <w:tcPr>
            <w:tcW w:w="1709" w:type="dxa"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083" w:type="dxa"/>
          </w:tcPr>
          <w:p w:rsidR="00B153E1" w:rsidRPr="00C07F0F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B153E1" w:rsidRPr="00C07F0F" w:rsidRDefault="00690C4F" w:rsidP="0069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B153E1" w:rsidRPr="00A90DF3" w:rsidTr="00A11B82">
        <w:tc>
          <w:tcPr>
            <w:tcW w:w="5318" w:type="dxa"/>
            <w:gridSpan w:val="3"/>
            <w:vMerge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Высшую</w:t>
            </w:r>
          </w:p>
        </w:tc>
        <w:tc>
          <w:tcPr>
            <w:tcW w:w="1083" w:type="dxa"/>
          </w:tcPr>
          <w:p w:rsidR="00B153E1" w:rsidRPr="00C07F0F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C07F0F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5318" w:type="dxa"/>
            <w:gridSpan w:val="3"/>
            <w:vMerge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9" w:type="dxa"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083" w:type="dxa"/>
          </w:tcPr>
          <w:p w:rsidR="00B153E1" w:rsidRPr="00C07F0F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B153E1" w:rsidRPr="00C07F0F" w:rsidRDefault="00690C4F" w:rsidP="0069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B153E1" w:rsidRPr="00A90DF3" w:rsidTr="00A11B82">
        <w:tc>
          <w:tcPr>
            <w:tcW w:w="2962" w:type="dxa"/>
            <w:gridSpan w:val="2"/>
            <w:vMerge w:val="restart"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 педагогического персонала </w:t>
            </w:r>
          </w:p>
        </w:tc>
        <w:tc>
          <w:tcPr>
            <w:tcW w:w="4065" w:type="dxa"/>
            <w:gridSpan w:val="2"/>
          </w:tcPr>
          <w:p w:rsidR="00B153E1" w:rsidRPr="00C07F0F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дополнительного образования           </w:t>
            </w:r>
          </w:p>
        </w:tc>
        <w:tc>
          <w:tcPr>
            <w:tcW w:w="1083" w:type="dxa"/>
          </w:tcPr>
          <w:p w:rsidR="00B153E1" w:rsidRPr="00C07F0F" w:rsidRDefault="005F3656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45" w:type="dxa"/>
          </w:tcPr>
          <w:p w:rsidR="00B153E1" w:rsidRPr="00C07F0F" w:rsidRDefault="00690C4F" w:rsidP="0069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07F0F">
              <w:rPr>
                <w:rFonts w:ascii="Times New Roman" w:hAnsi="Times New Roman"/>
                <w:sz w:val="24"/>
                <w:szCs w:val="24"/>
                <w:lang w:eastAsia="ru-RU"/>
              </w:rPr>
              <w:t>41,7%</w:t>
            </w: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Педагог-организатор                          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5" w:type="dxa"/>
          </w:tcPr>
          <w:p w:rsidR="00B153E1" w:rsidRPr="00B632AE" w:rsidRDefault="00690C4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Тренер-преподаватель (включая старшего)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                             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Концертмейстер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Музыкальный руководитель                     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Социальный педагог                           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Старший вожатый                              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Методист (включая инструктора-методиста)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Инструктор по физической культуре            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Дирижер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Балетмейстер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Хореограф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Хормейстер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Преподаватель </w:t>
            </w:r>
          </w:p>
        </w:tc>
        <w:tc>
          <w:tcPr>
            <w:tcW w:w="1083" w:type="dxa"/>
          </w:tcPr>
          <w:p w:rsidR="00B153E1" w:rsidRPr="00B632AE" w:rsidRDefault="000B3199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5" w:type="dxa"/>
          </w:tcPr>
          <w:p w:rsidR="00B153E1" w:rsidRPr="00B632AE" w:rsidRDefault="00690C4F" w:rsidP="000B31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Мастер производственного обучения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5" w:type="dxa"/>
          </w:tcPr>
          <w:p w:rsidR="00B153E1" w:rsidRPr="00B632AE" w:rsidRDefault="00690C4F" w:rsidP="0069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16,7%</w:t>
            </w:r>
          </w:p>
        </w:tc>
      </w:tr>
      <w:tr w:rsidR="00B153E1" w:rsidRPr="00A90DF3" w:rsidTr="00A11B82">
        <w:tc>
          <w:tcPr>
            <w:tcW w:w="2962" w:type="dxa"/>
            <w:gridSpan w:val="2"/>
            <w:vMerge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gridSpan w:val="2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Другие должности (указать наименование)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Имеют учёную степень 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Имеют звания Заслуженный учитель, Заслуженный мастер спорта, Заслуженный деятель культуры и др.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Имеют государственные и ведомственные награды, почётные звания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A90DF3" w:rsidTr="00A11B82">
        <w:tc>
          <w:tcPr>
            <w:tcW w:w="7027" w:type="dxa"/>
            <w:gridSpan w:val="4"/>
          </w:tcPr>
          <w:p w:rsidR="00B153E1" w:rsidRPr="00A90DF3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DF3">
              <w:rPr>
                <w:rFonts w:ascii="Times New Roman" w:hAnsi="Times New Roman"/>
                <w:sz w:val="24"/>
                <w:szCs w:val="24"/>
                <w:lang w:eastAsia="ru-RU"/>
              </w:rPr>
              <w:t>Имеют звание: кандидат в мастера спорта, мастер спорта, мастер боевых искусств, судейские категории, др.</w:t>
            </w:r>
          </w:p>
        </w:tc>
        <w:tc>
          <w:tcPr>
            <w:tcW w:w="1083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2A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245" w:type="dxa"/>
          </w:tcPr>
          <w:p w:rsidR="00B153E1" w:rsidRPr="00B632AE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153E1" w:rsidRDefault="00B153E1" w:rsidP="00B153E1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B153E1" w:rsidRPr="00367977" w:rsidRDefault="00B153E1" w:rsidP="00B153E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4.2.  </w:t>
      </w:r>
      <w:r w:rsidRPr="00367977">
        <w:rPr>
          <w:rFonts w:ascii="Times New Roman" w:hAnsi="Times New Roman"/>
          <w:iCs/>
          <w:sz w:val="24"/>
          <w:szCs w:val="24"/>
        </w:rPr>
        <w:t>Р</w:t>
      </w:r>
      <w:r>
        <w:rPr>
          <w:rFonts w:ascii="Times New Roman" w:hAnsi="Times New Roman"/>
          <w:iCs/>
          <w:sz w:val="24"/>
          <w:szCs w:val="24"/>
        </w:rPr>
        <w:t>е</w:t>
      </w:r>
      <w:r w:rsidRPr="00367977">
        <w:rPr>
          <w:rFonts w:ascii="Times New Roman" w:hAnsi="Times New Roman"/>
          <w:iCs/>
          <w:sz w:val="24"/>
          <w:szCs w:val="24"/>
        </w:rPr>
        <w:t>ализация кадровой политики</w:t>
      </w:r>
      <w:r w:rsidRPr="00B30DFA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</w:t>
      </w:r>
      <w:r w:rsidRPr="00367977">
        <w:rPr>
          <w:rFonts w:ascii="Times New Roman" w:hAnsi="Times New Roman"/>
          <w:iCs/>
          <w:sz w:val="24"/>
          <w:szCs w:val="24"/>
        </w:rPr>
        <w:t>Таблица 2</w:t>
      </w:r>
    </w:p>
    <w:tbl>
      <w:tblPr>
        <w:tblW w:w="935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263"/>
        <w:gridCol w:w="3828"/>
        <w:gridCol w:w="3260"/>
      </w:tblGrid>
      <w:tr w:rsidR="00B153E1" w:rsidRPr="00F8793A" w:rsidTr="00B153E1">
        <w:trPr>
          <w:trHeight w:val="213"/>
        </w:trPr>
        <w:tc>
          <w:tcPr>
            <w:tcW w:w="2263" w:type="dxa"/>
          </w:tcPr>
          <w:p w:rsidR="00B153E1" w:rsidRPr="00F8793A" w:rsidRDefault="00B153E1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Задачи кадровой политики</w:t>
            </w:r>
          </w:p>
        </w:tc>
        <w:tc>
          <w:tcPr>
            <w:tcW w:w="3828" w:type="dxa"/>
          </w:tcPr>
          <w:p w:rsidR="00B153E1" w:rsidRPr="00F8793A" w:rsidRDefault="00B153E1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3260" w:type="dxa"/>
          </w:tcPr>
          <w:p w:rsidR="00B153E1" w:rsidRPr="00F8793A" w:rsidRDefault="00B153E1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</w:tc>
      </w:tr>
      <w:tr w:rsidR="00B153E1" w:rsidRPr="00F8793A" w:rsidTr="00B153E1">
        <w:trPr>
          <w:trHeight w:val="563"/>
        </w:trPr>
        <w:tc>
          <w:tcPr>
            <w:tcW w:w="2263" w:type="dxa"/>
          </w:tcPr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Формирование и развитие</w:t>
            </w:r>
          </w:p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 xml:space="preserve">компетенций педагогического коллектива </w:t>
            </w:r>
          </w:p>
        </w:tc>
        <w:tc>
          <w:tcPr>
            <w:tcW w:w="3828" w:type="dxa"/>
          </w:tcPr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Проведение обучающих семинаров.</w:t>
            </w:r>
          </w:p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Обучение н</w:t>
            </w:r>
            <w:r>
              <w:rPr>
                <w:rFonts w:ascii="Times New Roman" w:hAnsi="Times New Roman"/>
                <w:sz w:val="24"/>
                <w:szCs w:val="24"/>
              </w:rPr>
              <w:t>а курсах повышения квалификации и переподготовки</w:t>
            </w:r>
          </w:p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Участие в грантовых программах и конкурсах</w:t>
            </w:r>
            <w:r w:rsidR="00306C09">
              <w:rPr>
                <w:rFonts w:ascii="Times New Roman" w:hAnsi="Times New Roman"/>
                <w:sz w:val="24"/>
                <w:szCs w:val="24"/>
              </w:rPr>
              <w:t xml:space="preserve"> профессионального </w:t>
            </w:r>
            <w:r w:rsidR="00306C09">
              <w:rPr>
                <w:rFonts w:ascii="Times New Roman" w:hAnsi="Times New Roman"/>
                <w:sz w:val="24"/>
                <w:szCs w:val="24"/>
              </w:rPr>
              <w:lastRenderedPageBreak/>
              <w:t>мастерства</w:t>
            </w:r>
            <w:r w:rsidRPr="00F8793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t>Мотивация к инновационной деятельности.</w:t>
            </w:r>
          </w:p>
        </w:tc>
        <w:tc>
          <w:tcPr>
            <w:tcW w:w="3260" w:type="dxa"/>
          </w:tcPr>
          <w:p w:rsidR="00B153E1" w:rsidRPr="00F8793A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F8793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коллектива, имеющего </w:t>
            </w: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высокий уровень профессиональной подготовки</w:t>
            </w:r>
            <w:r w:rsidRPr="00F879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574A1" w:rsidRDefault="006574A1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367977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3</w:t>
      </w:r>
      <w:r w:rsidRPr="003679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77">
        <w:rPr>
          <w:rFonts w:ascii="Times New Roman" w:hAnsi="Times New Roman"/>
          <w:sz w:val="24"/>
          <w:szCs w:val="24"/>
        </w:rPr>
        <w:t>Самооценка педагогического потенциала образовательной организации:</w:t>
      </w:r>
    </w:p>
    <w:p w:rsidR="00B153E1" w:rsidRPr="00367977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849F2">
        <w:rPr>
          <w:rFonts w:ascii="Times New Roman" w:hAnsi="Times New Roman"/>
          <w:sz w:val="24"/>
          <w:szCs w:val="24"/>
        </w:rPr>
        <w:t>Учебно-воспитательный процесс осуществляет коллектив единомышленник</w:t>
      </w:r>
      <w:r>
        <w:rPr>
          <w:rFonts w:ascii="Times New Roman" w:hAnsi="Times New Roman"/>
          <w:sz w:val="24"/>
          <w:szCs w:val="24"/>
        </w:rPr>
        <w:t xml:space="preserve">ов, творческий, имеющий достаточный  </w:t>
      </w:r>
      <w:r w:rsidRPr="009849F2">
        <w:rPr>
          <w:rFonts w:ascii="Times New Roman" w:hAnsi="Times New Roman"/>
          <w:sz w:val="24"/>
          <w:szCs w:val="24"/>
        </w:rPr>
        <w:t xml:space="preserve">профессиональный уровень. </w:t>
      </w:r>
    </w:p>
    <w:p w:rsidR="00B153E1" w:rsidRPr="006F36B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       Кадровый ресурс учреждения укомплектован </w:t>
      </w:r>
      <w:r w:rsidRPr="00C07F0F">
        <w:rPr>
          <w:rFonts w:ascii="Times New Roman" w:hAnsi="Times New Roman"/>
          <w:sz w:val="24"/>
          <w:szCs w:val="24"/>
        </w:rPr>
        <w:t>на 9</w:t>
      </w:r>
      <w:r w:rsidR="000B3199" w:rsidRPr="00C07F0F">
        <w:rPr>
          <w:rFonts w:ascii="Times New Roman" w:hAnsi="Times New Roman"/>
          <w:sz w:val="24"/>
          <w:szCs w:val="24"/>
        </w:rPr>
        <w:t>1</w:t>
      </w:r>
      <w:r w:rsidRPr="00C07F0F">
        <w:rPr>
          <w:rFonts w:ascii="Times New Roman" w:hAnsi="Times New Roman"/>
          <w:sz w:val="24"/>
          <w:szCs w:val="24"/>
        </w:rPr>
        <w:t>%.</w:t>
      </w:r>
      <w:r w:rsidRPr="006F3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штате </w:t>
      </w:r>
      <w:r w:rsidRPr="006F36B2">
        <w:rPr>
          <w:rFonts w:ascii="Times New Roman" w:hAnsi="Times New Roman"/>
          <w:sz w:val="24"/>
          <w:szCs w:val="24"/>
        </w:rPr>
        <w:t>состоит: директор, заместитель директора по учебно-воспитательной</w:t>
      </w:r>
      <w:r>
        <w:rPr>
          <w:rFonts w:ascii="Times New Roman" w:hAnsi="Times New Roman"/>
          <w:sz w:val="24"/>
          <w:szCs w:val="24"/>
        </w:rPr>
        <w:t xml:space="preserve"> работе, педагог-организатор (совместитель</w:t>
      </w:r>
      <w:r w:rsidRPr="00C07F0F">
        <w:rPr>
          <w:rFonts w:ascii="Times New Roman" w:hAnsi="Times New Roman"/>
          <w:sz w:val="24"/>
          <w:szCs w:val="24"/>
        </w:rPr>
        <w:t xml:space="preserve">), </w:t>
      </w:r>
      <w:r w:rsidR="00306C09" w:rsidRPr="00C07F0F">
        <w:rPr>
          <w:rFonts w:ascii="Times New Roman" w:hAnsi="Times New Roman"/>
          <w:sz w:val="24"/>
          <w:szCs w:val="24"/>
        </w:rPr>
        <w:t>5</w:t>
      </w:r>
      <w:r w:rsidRPr="00C07F0F">
        <w:rPr>
          <w:rFonts w:ascii="Times New Roman" w:hAnsi="Times New Roman"/>
          <w:sz w:val="24"/>
          <w:szCs w:val="24"/>
        </w:rPr>
        <w:t xml:space="preserve"> педагог</w:t>
      </w:r>
      <w:r w:rsidR="00306C09" w:rsidRPr="00C07F0F">
        <w:rPr>
          <w:rFonts w:ascii="Times New Roman" w:hAnsi="Times New Roman"/>
          <w:sz w:val="24"/>
          <w:szCs w:val="24"/>
        </w:rPr>
        <w:t>ов</w:t>
      </w:r>
      <w:r w:rsidRPr="006F36B2">
        <w:rPr>
          <w:rFonts w:ascii="Times New Roman" w:hAnsi="Times New Roman"/>
          <w:sz w:val="24"/>
          <w:szCs w:val="24"/>
        </w:rPr>
        <w:t xml:space="preserve"> дополнительно</w:t>
      </w:r>
      <w:r w:rsidR="00A11B82">
        <w:rPr>
          <w:rFonts w:ascii="Times New Roman" w:hAnsi="Times New Roman"/>
          <w:sz w:val="24"/>
          <w:szCs w:val="24"/>
        </w:rPr>
        <w:t>го образования</w:t>
      </w:r>
      <w:r w:rsidRPr="006F36B2">
        <w:rPr>
          <w:rFonts w:ascii="Times New Roman" w:hAnsi="Times New Roman"/>
          <w:sz w:val="24"/>
          <w:szCs w:val="24"/>
        </w:rPr>
        <w:t xml:space="preserve">, </w:t>
      </w:r>
      <w:r w:rsidR="000B319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B2">
        <w:rPr>
          <w:rFonts w:ascii="Times New Roman" w:hAnsi="Times New Roman"/>
          <w:sz w:val="24"/>
          <w:szCs w:val="24"/>
        </w:rPr>
        <w:t xml:space="preserve">преподавателей  (из </w:t>
      </w:r>
      <w:r>
        <w:rPr>
          <w:rFonts w:ascii="Times New Roman" w:hAnsi="Times New Roman"/>
          <w:sz w:val="24"/>
          <w:szCs w:val="24"/>
        </w:rPr>
        <w:t xml:space="preserve">них  </w:t>
      </w:r>
      <w:r w:rsidR="00306C09">
        <w:rPr>
          <w:rFonts w:ascii="Times New Roman" w:hAnsi="Times New Roman"/>
          <w:sz w:val="24"/>
          <w:szCs w:val="24"/>
        </w:rPr>
        <w:t>3</w:t>
      </w:r>
      <w:r w:rsidRPr="006F36B2">
        <w:rPr>
          <w:rFonts w:ascii="Times New Roman" w:hAnsi="Times New Roman"/>
          <w:sz w:val="24"/>
          <w:szCs w:val="24"/>
        </w:rPr>
        <w:t xml:space="preserve"> штатных</w:t>
      </w:r>
      <w:r>
        <w:rPr>
          <w:rFonts w:ascii="Times New Roman" w:hAnsi="Times New Roman"/>
          <w:sz w:val="24"/>
          <w:szCs w:val="24"/>
        </w:rPr>
        <w:t xml:space="preserve">, </w:t>
      </w:r>
      <w:r w:rsidR="00306C0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совместител</w:t>
      </w:r>
      <w:r w:rsidR="00612806">
        <w:rPr>
          <w:rFonts w:ascii="Times New Roman" w:hAnsi="Times New Roman"/>
          <w:sz w:val="24"/>
          <w:szCs w:val="24"/>
        </w:rPr>
        <w:t>ь</w:t>
      </w:r>
      <w:r w:rsidRPr="006F36B2"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 xml:space="preserve">2 </w:t>
      </w:r>
      <w:r w:rsidRPr="006F36B2">
        <w:rPr>
          <w:rFonts w:ascii="Times New Roman" w:hAnsi="Times New Roman"/>
          <w:sz w:val="24"/>
          <w:szCs w:val="24"/>
        </w:rPr>
        <w:t>мастер</w:t>
      </w:r>
      <w:r>
        <w:rPr>
          <w:rFonts w:ascii="Times New Roman" w:hAnsi="Times New Roman"/>
          <w:sz w:val="24"/>
          <w:szCs w:val="24"/>
        </w:rPr>
        <w:t xml:space="preserve">а производственного обучения. В основном это  опытные </w:t>
      </w:r>
      <w:r w:rsidRPr="006F36B2">
        <w:rPr>
          <w:rFonts w:ascii="Times New Roman" w:hAnsi="Times New Roman"/>
          <w:sz w:val="24"/>
          <w:szCs w:val="24"/>
        </w:rPr>
        <w:t>педагогические работни</w:t>
      </w:r>
      <w:r>
        <w:rPr>
          <w:rFonts w:ascii="Times New Roman" w:hAnsi="Times New Roman"/>
          <w:sz w:val="24"/>
          <w:szCs w:val="24"/>
        </w:rPr>
        <w:t xml:space="preserve">ки. Высшее образование имеют  </w:t>
      </w:r>
      <w:r w:rsidR="00832146">
        <w:rPr>
          <w:rFonts w:ascii="Times New Roman" w:hAnsi="Times New Roman"/>
          <w:sz w:val="24"/>
          <w:szCs w:val="24"/>
        </w:rPr>
        <w:t>2</w:t>
      </w:r>
      <w:r w:rsidR="00A277C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% педагогических работников, средне-специальное – </w:t>
      </w:r>
      <w:r w:rsidR="00832146">
        <w:rPr>
          <w:rFonts w:ascii="Times New Roman" w:hAnsi="Times New Roman"/>
          <w:sz w:val="24"/>
          <w:szCs w:val="24"/>
        </w:rPr>
        <w:t>6</w:t>
      </w:r>
      <w:r w:rsidR="00A277CC">
        <w:rPr>
          <w:rFonts w:ascii="Times New Roman" w:hAnsi="Times New Roman"/>
          <w:sz w:val="24"/>
          <w:szCs w:val="24"/>
        </w:rPr>
        <w:t>6,7</w:t>
      </w:r>
      <w:r w:rsidRPr="006F36B2">
        <w:rPr>
          <w:rFonts w:ascii="Times New Roman" w:hAnsi="Times New Roman"/>
          <w:sz w:val="24"/>
          <w:szCs w:val="24"/>
        </w:rPr>
        <w:t xml:space="preserve"> %</w:t>
      </w:r>
      <w:r>
        <w:rPr>
          <w:rFonts w:ascii="Times New Roman" w:hAnsi="Times New Roman"/>
          <w:sz w:val="24"/>
          <w:szCs w:val="24"/>
        </w:rPr>
        <w:t>.</w:t>
      </w:r>
      <w:r w:rsidRPr="006F36B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Первую </w:t>
      </w:r>
      <w:r w:rsidRPr="006F36B2">
        <w:rPr>
          <w:rFonts w:ascii="Times New Roman" w:hAnsi="Times New Roman"/>
          <w:sz w:val="24"/>
          <w:szCs w:val="24"/>
        </w:rPr>
        <w:t>квалиф</w:t>
      </w:r>
      <w:r>
        <w:rPr>
          <w:rFonts w:ascii="Times New Roman" w:hAnsi="Times New Roman"/>
          <w:sz w:val="24"/>
          <w:szCs w:val="24"/>
        </w:rPr>
        <w:t xml:space="preserve">икационную категорию имеют – </w:t>
      </w:r>
      <w:r w:rsidR="00A277CC">
        <w:rPr>
          <w:rFonts w:ascii="Times New Roman" w:hAnsi="Times New Roman"/>
          <w:sz w:val="24"/>
          <w:szCs w:val="24"/>
        </w:rPr>
        <w:t>16,7</w:t>
      </w:r>
      <w:r w:rsidRPr="006F36B2">
        <w:rPr>
          <w:rFonts w:ascii="Times New Roman" w:hAnsi="Times New Roman"/>
          <w:sz w:val="24"/>
          <w:szCs w:val="24"/>
        </w:rPr>
        <w:t>% педаго</w:t>
      </w:r>
      <w:r>
        <w:rPr>
          <w:rFonts w:ascii="Times New Roman" w:hAnsi="Times New Roman"/>
          <w:sz w:val="24"/>
          <w:szCs w:val="24"/>
        </w:rPr>
        <w:t>гических работников.</w:t>
      </w:r>
      <w:r w:rsidRPr="006F36B2">
        <w:rPr>
          <w:rFonts w:ascii="Times New Roman" w:hAnsi="Times New Roman"/>
          <w:sz w:val="24"/>
          <w:szCs w:val="24"/>
        </w:rPr>
        <w:t xml:space="preserve"> Анализ кадрового потенциала показывает, что в своём большинстве в Центре работают педагоги с</w:t>
      </w:r>
      <w:r>
        <w:rPr>
          <w:rFonts w:ascii="Times New Roman" w:hAnsi="Times New Roman"/>
          <w:sz w:val="24"/>
          <w:szCs w:val="24"/>
        </w:rPr>
        <w:t xml:space="preserve"> педагогическим стажем: </w:t>
      </w:r>
      <w:r w:rsidR="00A277CC">
        <w:rPr>
          <w:rFonts w:ascii="Times New Roman" w:hAnsi="Times New Roman"/>
          <w:sz w:val="24"/>
          <w:szCs w:val="24"/>
        </w:rPr>
        <w:t xml:space="preserve">до 5 лет – 18%, </w:t>
      </w:r>
      <w:r>
        <w:rPr>
          <w:rFonts w:ascii="Times New Roman" w:hAnsi="Times New Roman"/>
          <w:sz w:val="24"/>
          <w:szCs w:val="24"/>
        </w:rPr>
        <w:t>более 5</w:t>
      </w:r>
      <w:r w:rsidRPr="006F36B2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 xml:space="preserve"> -  </w:t>
      </w:r>
      <w:r w:rsidR="00832146">
        <w:rPr>
          <w:rFonts w:ascii="Times New Roman" w:hAnsi="Times New Roman"/>
          <w:sz w:val="24"/>
          <w:szCs w:val="24"/>
        </w:rPr>
        <w:t>82</w:t>
      </w:r>
      <w:r>
        <w:rPr>
          <w:rFonts w:ascii="Times New Roman" w:hAnsi="Times New Roman"/>
          <w:sz w:val="24"/>
          <w:szCs w:val="24"/>
        </w:rPr>
        <w:t>%, свыше 30 лет –</w:t>
      </w:r>
      <w:r w:rsidR="00832146">
        <w:rPr>
          <w:rFonts w:ascii="Times New Roman" w:hAnsi="Times New Roman"/>
          <w:sz w:val="24"/>
          <w:szCs w:val="24"/>
        </w:rPr>
        <w:t xml:space="preserve"> нет</w:t>
      </w:r>
      <w:r>
        <w:rPr>
          <w:rFonts w:ascii="Times New Roman" w:hAnsi="Times New Roman"/>
          <w:sz w:val="24"/>
          <w:szCs w:val="24"/>
        </w:rPr>
        <w:t>.</w:t>
      </w:r>
    </w:p>
    <w:p w:rsidR="00B153E1" w:rsidRPr="00A706CD" w:rsidRDefault="00B153E1" w:rsidP="00B153E1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 w:rsidRPr="00A706CD">
        <w:rPr>
          <w:rFonts w:ascii="Times New Roman" w:hAnsi="Times New Roman"/>
          <w:sz w:val="24"/>
          <w:szCs w:val="24"/>
        </w:rPr>
        <w:t xml:space="preserve">        Педагогические работники своевременно проходят  обучение на курсах повышения квалификации  пр</w:t>
      </w:r>
      <w:r w:rsidR="00832146">
        <w:rPr>
          <w:rFonts w:ascii="Times New Roman" w:hAnsi="Times New Roman"/>
          <w:sz w:val="24"/>
          <w:szCs w:val="24"/>
        </w:rPr>
        <w:t>и</w:t>
      </w:r>
      <w:r w:rsidR="00306C09">
        <w:rPr>
          <w:rFonts w:ascii="Times New Roman" w:hAnsi="Times New Roman"/>
          <w:sz w:val="24"/>
          <w:szCs w:val="24"/>
        </w:rPr>
        <w:t xml:space="preserve"> КГБУ ДПО «АИРО им. А.М. Топорова»</w:t>
      </w:r>
      <w:r w:rsidR="00832146">
        <w:rPr>
          <w:rFonts w:ascii="Times New Roman" w:hAnsi="Times New Roman"/>
          <w:sz w:val="24"/>
          <w:szCs w:val="24"/>
        </w:rPr>
        <w:t>, АГПУ, АНОО ДПО «Дом учителя»</w:t>
      </w:r>
      <w:r>
        <w:rPr>
          <w:rFonts w:ascii="Times New Roman" w:hAnsi="Times New Roman"/>
          <w:sz w:val="24"/>
          <w:szCs w:val="24"/>
        </w:rPr>
        <w:t>. В 201</w:t>
      </w:r>
      <w:r w:rsidR="00306C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 переподготовку прош</w:t>
      </w:r>
      <w:r w:rsidR="00306C09">
        <w:rPr>
          <w:rFonts w:ascii="Times New Roman" w:hAnsi="Times New Roman"/>
          <w:sz w:val="24"/>
          <w:szCs w:val="24"/>
        </w:rPr>
        <w:t>ёл</w:t>
      </w:r>
      <w:r>
        <w:rPr>
          <w:rFonts w:ascii="Times New Roman" w:hAnsi="Times New Roman"/>
          <w:sz w:val="24"/>
          <w:szCs w:val="24"/>
        </w:rPr>
        <w:t xml:space="preserve"> </w:t>
      </w:r>
      <w:r w:rsidR="00306C09">
        <w:rPr>
          <w:rFonts w:ascii="Times New Roman" w:hAnsi="Times New Roman"/>
          <w:sz w:val="24"/>
          <w:szCs w:val="24"/>
        </w:rPr>
        <w:t>1</w:t>
      </w:r>
      <w:r w:rsidRPr="00A706CD">
        <w:rPr>
          <w:rFonts w:ascii="Times New Roman" w:hAnsi="Times New Roman"/>
          <w:sz w:val="24"/>
          <w:szCs w:val="24"/>
        </w:rPr>
        <w:t xml:space="preserve"> человек -</w:t>
      </w:r>
      <w:r>
        <w:rPr>
          <w:rFonts w:ascii="Times New Roman" w:hAnsi="Times New Roman"/>
          <w:sz w:val="24"/>
          <w:szCs w:val="24"/>
        </w:rPr>
        <w:t xml:space="preserve">  </w:t>
      </w:r>
      <w:r w:rsidR="00612806" w:rsidRPr="00612806">
        <w:rPr>
          <w:rFonts w:ascii="Times New Roman" w:hAnsi="Times New Roman"/>
          <w:sz w:val="24"/>
          <w:szCs w:val="24"/>
        </w:rPr>
        <w:t>8,3%</w:t>
      </w:r>
      <w:r w:rsidRPr="00612806">
        <w:rPr>
          <w:rFonts w:ascii="Times New Roman" w:hAnsi="Times New Roman"/>
          <w:sz w:val="24"/>
          <w:szCs w:val="24"/>
        </w:rPr>
        <w:t>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       Н</w:t>
      </w:r>
      <w:r>
        <w:rPr>
          <w:rFonts w:ascii="Times New Roman" w:hAnsi="Times New Roman"/>
          <w:sz w:val="24"/>
          <w:szCs w:val="24"/>
        </w:rPr>
        <w:t xml:space="preserve">е менее </w:t>
      </w:r>
      <w:r w:rsidR="00832146">
        <w:rPr>
          <w:rFonts w:ascii="Times New Roman" w:hAnsi="Times New Roman"/>
          <w:sz w:val="24"/>
          <w:szCs w:val="24"/>
        </w:rPr>
        <w:t>18</w:t>
      </w:r>
      <w:r w:rsidRPr="006F36B2">
        <w:rPr>
          <w:rFonts w:ascii="Times New Roman" w:hAnsi="Times New Roman"/>
          <w:sz w:val="24"/>
          <w:szCs w:val="24"/>
        </w:rPr>
        <w:t xml:space="preserve">% педагогических работников принимают участие с обучающимися в краевых конкурсах. </w:t>
      </w:r>
    </w:p>
    <w:p w:rsidR="00B153E1" w:rsidRPr="006F36B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       Все решения  в коллективе согласуются с Советом учреждения, который является высшим представительным органом самоуправления учреждением и гарантирует самостоятельность, гласность и открытость при принятии ключевых решений. При проектировании программы развития Учреждения было запланировано создание нормативных актов и методических документов, которые регламентируют деятельность коллектива по её реализации.</w:t>
      </w:r>
    </w:p>
    <w:p w:rsidR="00B153E1" w:rsidRPr="006F36B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B2">
        <w:rPr>
          <w:rFonts w:ascii="Times New Roman" w:hAnsi="Times New Roman"/>
          <w:sz w:val="24"/>
          <w:szCs w:val="24"/>
        </w:rPr>
        <w:t xml:space="preserve">Регулярно проводится анализ состояния образовательного и воспитательного процесса,  его корректировка, сбор статистических данных для мониторинга результативности деятельности.  </w:t>
      </w:r>
    </w:p>
    <w:p w:rsidR="00B153E1" w:rsidRPr="006F36B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В 201</w:t>
      </w:r>
      <w:r w:rsidR="00306C09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-20</w:t>
      </w:r>
      <w:r w:rsidR="00306C0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B2">
        <w:rPr>
          <w:rFonts w:ascii="Times New Roman" w:hAnsi="Times New Roman"/>
          <w:sz w:val="24"/>
          <w:szCs w:val="24"/>
        </w:rPr>
        <w:t>учебном году организовано и проведено по пла</w:t>
      </w:r>
      <w:r>
        <w:rPr>
          <w:rFonts w:ascii="Times New Roman" w:hAnsi="Times New Roman"/>
          <w:sz w:val="24"/>
          <w:szCs w:val="24"/>
        </w:rPr>
        <w:t xml:space="preserve">ну </w:t>
      </w:r>
      <w:r w:rsidR="00306C09">
        <w:rPr>
          <w:rFonts w:ascii="Times New Roman" w:hAnsi="Times New Roman"/>
          <w:sz w:val="24"/>
          <w:szCs w:val="24"/>
        </w:rPr>
        <w:t>6</w:t>
      </w:r>
      <w:r w:rsidRPr="006F36B2">
        <w:rPr>
          <w:rFonts w:ascii="Times New Roman" w:hAnsi="Times New Roman"/>
          <w:sz w:val="24"/>
          <w:szCs w:val="24"/>
        </w:rPr>
        <w:t xml:space="preserve"> педагогических советов.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Своевременно проводятся мероприятия по </w:t>
      </w:r>
      <w:r>
        <w:rPr>
          <w:rFonts w:ascii="Times New Roman" w:hAnsi="Times New Roman"/>
          <w:sz w:val="24"/>
          <w:szCs w:val="24"/>
        </w:rPr>
        <w:t>охране труда,</w:t>
      </w:r>
      <w:r w:rsidRPr="006F3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технике безопасности</w:t>
      </w:r>
      <w:r w:rsidRPr="006F36B2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пожарной безопасности</w:t>
      </w:r>
      <w:r w:rsidRPr="006F36B2">
        <w:rPr>
          <w:rFonts w:ascii="Times New Roman" w:hAnsi="Times New Roman"/>
          <w:sz w:val="24"/>
          <w:szCs w:val="24"/>
        </w:rPr>
        <w:t xml:space="preserve">, ведется </w:t>
      </w:r>
      <w:r>
        <w:rPr>
          <w:rFonts w:ascii="Times New Roman" w:hAnsi="Times New Roman"/>
          <w:sz w:val="24"/>
          <w:szCs w:val="24"/>
        </w:rPr>
        <w:t xml:space="preserve">соответствующая </w:t>
      </w:r>
      <w:r w:rsidRPr="006F36B2">
        <w:rPr>
          <w:rFonts w:ascii="Times New Roman" w:hAnsi="Times New Roman"/>
          <w:sz w:val="24"/>
          <w:szCs w:val="24"/>
        </w:rPr>
        <w:t>документация.</w:t>
      </w:r>
    </w:p>
    <w:p w:rsidR="00B153E1" w:rsidRPr="006F36B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B2">
        <w:rPr>
          <w:rFonts w:ascii="Times New Roman" w:hAnsi="Times New Roman"/>
          <w:sz w:val="24"/>
          <w:szCs w:val="24"/>
        </w:rPr>
        <w:t xml:space="preserve">Регулярно деятельность Центра освещается на сайтах и СМИ, проводятся публичные отчёты перед родителями. </w:t>
      </w:r>
    </w:p>
    <w:p w:rsidR="00B153E1" w:rsidRPr="006F36B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F36B2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36B2">
        <w:rPr>
          <w:rFonts w:ascii="Times New Roman" w:hAnsi="Times New Roman"/>
          <w:spacing w:val="-5"/>
          <w:sz w:val="24"/>
          <w:szCs w:val="24"/>
        </w:rPr>
        <w:t>Контингент обучающихся Центра:</w:t>
      </w:r>
      <w:r w:rsidRPr="006F36B2">
        <w:rPr>
          <w:rFonts w:ascii="Times New Roman" w:hAnsi="Times New Roman"/>
          <w:sz w:val="24"/>
          <w:szCs w:val="24"/>
        </w:rPr>
        <w:t xml:space="preserve"> </w:t>
      </w:r>
    </w:p>
    <w:p w:rsidR="00B153E1" w:rsidRPr="00CB66F7" w:rsidRDefault="00B153E1" w:rsidP="00B153E1">
      <w:pPr>
        <w:pStyle w:val="a8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Центре занимается </w:t>
      </w:r>
      <w:r w:rsidR="002A36F3">
        <w:rPr>
          <w:rFonts w:ascii="Times New Roman" w:hAnsi="Times New Roman"/>
          <w:sz w:val="24"/>
          <w:szCs w:val="24"/>
        </w:rPr>
        <w:t>313</w:t>
      </w:r>
      <w:r w:rsidR="00B65E4E">
        <w:rPr>
          <w:rFonts w:ascii="Times New Roman" w:hAnsi="Times New Roman"/>
          <w:sz w:val="24"/>
          <w:szCs w:val="24"/>
        </w:rPr>
        <w:t xml:space="preserve"> обучающихся, из них 80</w:t>
      </w:r>
      <w:r>
        <w:rPr>
          <w:rFonts w:ascii="Times New Roman" w:hAnsi="Times New Roman"/>
          <w:sz w:val="24"/>
          <w:szCs w:val="24"/>
        </w:rPr>
        <w:t xml:space="preserve"> человек </w:t>
      </w:r>
      <w:r w:rsidRPr="006F36B2">
        <w:rPr>
          <w:rFonts w:ascii="Times New Roman" w:hAnsi="Times New Roman"/>
          <w:sz w:val="24"/>
          <w:szCs w:val="24"/>
        </w:rPr>
        <w:t xml:space="preserve">посещают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F36B2">
        <w:rPr>
          <w:rFonts w:ascii="Times New Roman" w:hAnsi="Times New Roman"/>
          <w:sz w:val="24"/>
          <w:szCs w:val="24"/>
        </w:rPr>
        <w:t>2 объединения</w:t>
      </w:r>
      <w:r w:rsidR="00832146">
        <w:rPr>
          <w:rFonts w:ascii="Times New Roman" w:hAnsi="Times New Roman"/>
          <w:sz w:val="24"/>
          <w:szCs w:val="24"/>
        </w:rPr>
        <w:t xml:space="preserve"> и более</w:t>
      </w:r>
      <w:r w:rsidRPr="006F36B2">
        <w:rPr>
          <w:rFonts w:ascii="Times New Roman" w:hAnsi="Times New Roman"/>
          <w:sz w:val="24"/>
          <w:szCs w:val="24"/>
        </w:rPr>
        <w:t xml:space="preserve">. </w:t>
      </w:r>
    </w:p>
    <w:p w:rsidR="00B153E1" w:rsidRDefault="00B153E1" w:rsidP="00B153E1">
      <w:pPr>
        <w:spacing w:after="0"/>
        <w:rPr>
          <w:rFonts w:ascii="Times New Roman" w:hAnsi="Times New Roman"/>
          <w:bCs/>
          <w:sz w:val="24"/>
          <w:szCs w:val="24"/>
        </w:rPr>
      </w:pPr>
      <w:r w:rsidRPr="006C59F6">
        <w:rPr>
          <w:rFonts w:ascii="Times New Roman" w:hAnsi="Times New Roman"/>
          <w:bCs/>
          <w:iCs/>
          <w:sz w:val="24"/>
          <w:szCs w:val="24"/>
        </w:rPr>
        <w:t>4.</w:t>
      </w:r>
      <w:r>
        <w:rPr>
          <w:rFonts w:ascii="Times New Roman" w:hAnsi="Times New Roman"/>
          <w:bCs/>
          <w:iCs/>
          <w:sz w:val="24"/>
          <w:szCs w:val="24"/>
        </w:rPr>
        <w:t>4</w:t>
      </w:r>
      <w:r w:rsidRPr="006C59F6">
        <w:rPr>
          <w:rFonts w:ascii="Times New Roman" w:hAnsi="Times New Roman"/>
          <w:bCs/>
          <w:iCs/>
          <w:sz w:val="24"/>
          <w:szCs w:val="24"/>
        </w:rPr>
        <w:t>.</w:t>
      </w:r>
      <w:r>
        <w:rPr>
          <w:rFonts w:ascii="Times New Roman" w:hAnsi="Times New Roman"/>
          <w:bCs/>
          <w:iCs/>
          <w:sz w:val="24"/>
          <w:szCs w:val="24"/>
        </w:rPr>
        <w:t>1.</w:t>
      </w:r>
      <w:r w:rsidRPr="006C59F6">
        <w:rPr>
          <w:rFonts w:ascii="Times New Roman" w:hAnsi="Times New Roman"/>
          <w:bCs/>
          <w:iCs/>
          <w:sz w:val="24"/>
          <w:szCs w:val="24"/>
        </w:rPr>
        <w:t xml:space="preserve"> Количество обучающихся в учреждении:</w:t>
      </w:r>
      <w:r w:rsidRPr="006C59F6">
        <w:rPr>
          <w:rFonts w:ascii="Times New Roman" w:hAnsi="Times New Roman"/>
          <w:bCs/>
          <w:sz w:val="24"/>
          <w:szCs w:val="24"/>
        </w:rPr>
        <w:t xml:space="preserve">                                                     </w:t>
      </w:r>
    </w:p>
    <w:p w:rsidR="008D7903" w:rsidRDefault="008D7903" w:rsidP="00B153E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B153E1" w:rsidRPr="006C59F6" w:rsidRDefault="00B153E1" w:rsidP="00B153E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6C59F6">
        <w:rPr>
          <w:rFonts w:ascii="Times New Roman" w:hAnsi="Times New Roman"/>
          <w:bCs/>
          <w:sz w:val="24"/>
          <w:szCs w:val="24"/>
        </w:rPr>
        <w:t xml:space="preserve">       Таблица 3                                                                                                                  </w:t>
      </w:r>
    </w:p>
    <w:p w:rsidR="00B153E1" w:rsidRPr="006C59F6" w:rsidRDefault="00B153E1" w:rsidP="00B153E1">
      <w:pPr>
        <w:pStyle w:val="a8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1"/>
        <w:gridCol w:w="3130"/>
        <w:gridCol w:w="2978"/>
        <w:gridCol w:w="1417"/>
        <w:gridCol w:w="1418"/>
      </w:tblGrid>
      <w:tr w:rsidR="00B153E1" w:rsidRPr="00F8793A" w:rsidTr="00B153E1">
        <w:trPr>
          <w:trHeight w:val="679"/>
        </w:trPr>
        <w:tc>
          <w:tcPr>
            <w:tcW w:w="981" w:type="dxa"/>
            <w:vMerge w:val="restart"/>
            <w:vAlign w:val="center"/>
          </w:tcPr>
          <w:p w:rsidR="00B153E1" w:rsidRPr="00F8793A" w:rsidRDefault="00B153E1" w:rsidP="00B153E1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6108" w:type="dxa"/>
            <w:gridSpan w:val="2"/>
            <w:vAlign w:val="center"/>
          </w:tcPr>
          <w:p w:rsidR="00B153E1" w:rsidRPr="00F8793A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2835" w:type="dxa"/>
            <w:gridSpan w:val="2"/>
            <w:vAlign w:val="center"/>
          </w:tcPr>
          <w:p w:rsidR="00B153E1" w:rsidRPr="00F8793A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Профессиональное обучение</w:t>
            </w:r>
          </w:p>
        </w:tc>
      </w:tr>
      <w:tr w:rsidR="00C343E7" w:rsidRPr="00F8793A" w:rsidTr="00C343E7">
        <w:trPr>
          <w:trHeight w:val="317"/>
        </w:trPr>
        <w:tc>
          <w:tcPr>
            <w:tcW w:w="981" w:type="dxa"/>
            <w:vMerge/>
          </w:tcPr>
          <w:p w:rsidR="00C343E7" w:rsidRPr="00F8793A" w:rsidRDefault="00C343E7" w:rsidP="00B153E1">
            <w:pPr>
              <w:spacing w:after="0" w:line="240" w:lineRule="auto"/>
              <w:ind w:right="-12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0" w:type="dxa"/>
            <w:vMerge w:val="restart"/>
          </w:tcPr>
          <w:p w:rsidR="00C343E7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Художественн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ая</w:t>
            </w:r>
          </w:p>
          <w:p w:rsidR="00C343E7" w:rsidRPr="00F8793A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направленность</w:t>
            </w:r>
          </w:p>
        </w:tc>
        <w:tc>
          <w:tcPr>
            <w:tcW w:w="2978" w:type="dxa"/>
            <w:vMerge w:val="restart"/>
          </w:tcPr>
          <w:p w:rsidR="00C343E7" w:rsidRPr="00F8793A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Социально-педагогическая направленность</w:t>
            </w:r>
          </w:p>
        </w:tc>
        <w:tc>
          <w:tcPr>
            <w:tcW w:w="2835" w:type="dxa"/>
            <w:gridSpan w:val="2"/>
          </w:tcPr>
          <w:p w:rsidR="00C343E7" w:rsidRPr="00F8793A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Программы профессиональной подготовки</w:t>
            </w:r>
          </w:p>
        </w:tc>
      </w:tr>
      <w:tr w:rsidR="00C343E7" w:rsidRPr="00F8793A" w:rsidTr="00C343E7">
        <w:trPr>
          <w:trHeight w:val="315"/>
        </w:trPr>
        <w:tc>
          <w:tcPr>
            <w:tcW w:w="981" w:type="dxa"/>
            <w:vMerge/>
          </w:tcPr>
          <w:p w:rsidR="00C343E7" w:rsidRPr="00F8793A" w:rsidRDefault="00C343E7" w:rsidP="00B153E1">
            <w:pPr>
              <w:spacing w:after="0" w:line="240" w:lineRule="auto"/>
              <w:ind w:right="-12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30" w:type="dxa"/>
            <w:vMerge/>
          </w:tcPr>
          <w:p w:rsidR="00C343E7" w:rsidRPr="00F8793A" w:rsidRDefault="00C343E7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8" w:type="dxa"/>
            <w:vMerge/>
          </w:tcPr>
          <w:p w:rsidR="00C343E7" w:rsidRPr="00F8793A" w:rsidRDefault="00C343E7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C343E7" w:rsidRPr="00F8793A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Тракторист</w:t>
            </w:r>
          </w:p>
        </w:tc>
        <w:tc>
          <w:tcPr>
            <w:tcW w:w="1418" w:type="dxa"/>
          </w:tcPr>
          <w:p w:rsidR="00C343E7" w:rsidRPr="00F8793A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</w:rPr>
              <w:t>Повар</w:t>
            </w:r>
          </w:p>
        </w:tc>
      </w:tr>
      <w:tr w:rsidR="00C343E7" w:rsidRPr="008D572E" w:rsidTr="00C343E7">
        <w:tc>
          <w:tcPr>
            <w:tcW w:w="981" w:type="dxa"/>
          </w:tcPr>
          <w:p w:rsidR="00C343E7" w:rsidRPr="006F36B2" w:rsidRDefault="002A36F3" w:rsidP="00C34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313</w:t>
            </w:r>
          </w:p>
        </w:tc>
        <w:tc>
          <w:tcPr>
            <w:tcW w:w="3130" w:type="dxa"/>
          </w:tcPr>
          <w:p w:rsidR="00C343E7" w:rsidRPr="006F36B2" w:rsidRDefault="002A36F3" w:rsidP="00B65E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204</w:t>
            </w:r>
          </w:p>
        </w:tc>
        <w:tc>
          <w:tcPr>
            <w:tcW w:w="2978" w:type="dxa"/>
          </w:tcPr>
          <w:p w:rsidR="00C343E7" w:rsidRPr="006F36B2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C343E7" w:rsidRPr="006F36B2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18" w:type="dxa"/>
          </w:tcPr>
          <w:p w:rsidR="00C343E7" w:rsidRPr="006F36B2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</w:tr>
    </w:tbl>
    <w:p w:rsidR="00B153E1" w:rsidRDefault="00B153E1" w:rsidP="00B153E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C07F0F" w:rsidRDefault="00C07F0F" w:rsidP="00B153E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C07F0F" w:rsidRDefault="00C07F0F" w:rsidP="00B153E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C07F0F" w:rsidRDefault="00C07F0F" w:rsidP="00B153E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C07F0F" w:rsidRPr="008D572E" w:rsidRDefault="00C07F0F" w:rsidP="00B153E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B153E1" w:rsidRDefault="00B153E1" w:rsidP="00B153E1">
      <w:pPr>
        <w:spacing w:after="0"/>
        <w:rPr>
          <w:rFonts w:ascii="Times New Roman" w:hAnsi="Times New Roman"/>
          <w:bCs/>
          <w:sz w:val="24"/>
          <w:szCs w:val="24"/>
        </w:rPr>
      </w:pPr>
      <w:r w:rsidRPr="00204C9A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04C9A">
        <w:rPr>
          <w:rFonts w:ascii="Times New Roman" w:hAnsi="Times New Roman"/>
          <w:bCs/>
          <w:sz w:val="24"/>
          <w:szCs w:val="24"/>
        </w:rPr>
        <w:t xml:space="preserve"> Таблица 4</w:t>
      </w:r>
    </w:p>
    <w:p w:rsidR="00B153E1" w:rsidRPr="00204C9A" w:rsidRDefault="00B153E1" w:rsidP="00B153E1">
      <w:pPr>
        <w:spacing w:after="0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0"/>
        <w:gridCol w:w="3684"/>
        <w:gridCol w:w="2411"/>
        <w:gridCol w:w="3119"/>
      </w:tblGrid>
      <w:tr w:rsidR="00B153E1" w:rsidRPr="00F8793A" w:rsidTr="00B153E1">
        <w:tc>
          <w:tcPr>
            <w:tcW w:w="710" w:type="dxa"/>
          </w:tcPr>
          <w:p w:rsidR="00B153E1" w:rsidRPr="00F8793A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4" w:type="dxa"/>
          </w:tcPr>
          <w:p w:rsidR="00B153E1" w:rsidRPr="00F8793A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11" w:type="dxa"/>
          </w:tcPr>
          <w:p w:rsidR="00B153E1" w:rsidRPr="00F8793A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3119" w:type="dxa"/>
          </w:tcPr>
          <w:p w:rsidR="00B153E1" w:rsidRPr="00F8793A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793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и более года обучения</w:t>
            </w:r>
          </w:p>
        </w:tc>
      </w:tr>
      <w:tr w:rsidR="00B153E1" w:rsidRPr="00F8793A" w:rsidTr="00B153E1">
        <w:tc>
          <w:tcPr>
            <w:tcW w:w="710" w:type="dxa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4" w:type="dxa"/>
          </w:tcPr>
          <w:p w:rsidR="00B153E1" w:rsidRPr="006F36B2" w:rsidRDefault="002A36F3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2411" w:type="dxa"/>
          </w:tcPr>
          <w:p w:rsidR="00B153E1" w:rsidRPr="006F36B2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19" w:type="dxa"/>
          </w:tcPr>
          <w:p w:rsidR="00B153E1" w:rsidRPr="006F36B2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B153E1" w:rsidRPr="00F8793A" w:rsidTr="00B153E1">
        <w:tc>
          <w:tcPr>
            <w:tcW w:w="710" w:type="dxa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4" w:type="dxa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B2">
              <w:rPr>
                <w:rFonts w:ascii="Times New Roman" w:hAnsi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2411" w:type="dxa"/>
          </w:tcPr>
          <w:p w:rsidR="00B153E1" w:rsidRPr="006F36B2" w:rsidRDefault="00B17876" w:rsidP="002A36F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119" w:type="dxa"/>
          </w:tcPr>
          <w:p w:rsidR="00B153E1" w:rsidRPr="006F36B2" w:rsidRDefault="00B17876" w:rsidP="00C34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119</w:t>
            </w:r>
          </w:p>
        </w:tc>
      </w:tr>
      <w:tr w:rsidR="00B153E1" w:rsidRPr="008D572E" w:rsidTr="00B153E1">
        <w:tc>
          <w:tcPr>
            <w:tcW w:w="710" w:type="dxa"/>
          </w:tcPr>
          <w:p w:rsidR="00B153E1" w:rsidRPr="006F36B2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Профессиональное обучение</w:t>
            </w:r>
          </w:p>
        </w:tc>
        <w:tc>
          <w:tcPr>
            <w:tcW w:w="2411" w:type="dxa"/>
          </w:tcPr>
          <w:p w:rsidR="00B153E1" w:rsidRPr="006F36B2" w:rsidRDefault="002A36F3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119" w:type="dxa"/>
          </w:tcPr>
          <w:p w:rsidR="00B153E1" w:rsidRPr="006F36B2" w:rsidRDefault="002A36F3" w:rsidP="00C34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29</w:t>
            </w:r>
          </w:p>
        </w:tc>
      </w:tr>
      <w:tr w:rsidR="00B153E1" w:rsidRPr="00307CA5" w:rsidTr="00B153E1">
        <w:tc>
          <w:tcPr>
            <w:tcW w:w="710" w:type="dxa"/>
          </w:tcPr>
          <w:p w:rsidR="00B153E1" w:rsidRPr="006F36B2" w:rsidRDefault="00C343E7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4" w:type="dxa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11" w:type="dxa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119" w:type="dxa"/>
          </w:tcPr>
          <w:p w:rsidR="00B153E1" w:rsidRPr="006F36B2" w:rsidRDefault="00DC7942" w:rsidP="00C343E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148</w:t>
            </w:r>
          </w:p>
        </w:tc>
      </w:tr>
    </w:tbl>
    <w:p w:rsidR="00B153E1" w:rsidRPr="00307CA5" w:rsidRDefault="00B153E1" w:rsidP="00B153E1">
      <w:pPr>
        <w:spacing w:after="0"/>
        <w:rPr>
          <w:rFonts w:ascii="Times New Roman" w:hAnsi="Times New Roman"/>
          <w:bCs/>
          <w:color w:val="FF6600"/>
          <w:sz w:val="24"/>
          <w:szCs w:val="24"/>
        </w:rPr>
      </w:pPr>
    </w:p>
    <w:p w:rsidR="00B153E1" w:rsidRDefault="00B153E1" w:rsidP="00B153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F36B2">
        <w:rPr>
          <w:rFonts w:ascii="Times New Roman" w:hAnsi="Times New Roman"/>
          <w:bCs/>
          <w:iCs/>
          <w:sz w:val="24"/>
          <w:szCs w:val="24"/>
        </w:rPr>
        <w:t xml:space="preserve">4.4.2. </w:t>
      </w:r>
      <w:r w:rsidRPr="006F36B2">
        <w:rPr>
          <w:rFonts w:ascii="Times New Roman" w:hAnsi="Times New Roman"/>
          <w:bCs/>
          <w:sz w:val="24"/>
          <w:szCs w:val="24"/>
        </w:rPr>
        <w:t xml:space="preserve">Возрастная характеристика коллектива  </w:t>
      </w:r>
      <w:r>
        <w:rPr>
          <w:rFonts w:ascii="Times New Roman" w:hAnsi="Times New Roman"/>
          <w:bCs/>
          <w:sz w:val="24"/>
          <w:szCs w:val="24"/>
        </w:rPr>
        <w:t>обучающихся</w:t>
      </w:r>
      <w:r w:rsidRPr="006F36B2">
        <w:rPr>
          <w:rFonts w:ascii="Times New Roman" w:hAnsi="Times New Roman"/>
          <w:bCs/>
          <w:sz w:val="24"/>
          <w:szCs w:val="24"/>
        </w:rPr>
        <w:t xml:space="preserve">                                                </w:t>
      </w:r>
    </w:p>
    <w:p w:rsidR="00B153E1" w:rsidRDefault="00B153E1" w:rsidP="00B153E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6F36B2">
        <w:rPr>
          <w:rFonts w:ascii="Times New Roman" w:hAnsi="Times New Roman"/>
          <w:bCs/>
          <w:sz w:val="24"/>
          <w:szCs w:val="24"/>
        </w:rPr>
        <w:t xml:space="preserve">    </w:t>
      </w:r>
      <w:r w:rsidR="006574A1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6F36B2">
        <w:rPr>
          <w:rFonts w:ascii="Times New Roman" w:hAnsi="Times New Roman"/>
          <w:bCs/>
          <w:sz w:val="24"/>
          <w:szCs w:val="24"/>
        </w:rPr>
        <w:t xml:space="preserve"> Таблица 5</w:t>
      </w:r>
    </w:p>
    <w:p w:rsidR="00B153E1" w:rsidRPr="004955FC" w:rsidRDefault="00B153E1" w:rsidP="00B153E1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</w:p>
    <w:tbl>
      <w:tblPr>
        <w:tblW w:w="99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56"/>
        <w:gridCol w:w="2160"/>
        <w:gridCol w:w="2700"/>
        <w:gridCol w:w="3060"/>
      </w:tblGrid>
      <w:tr w:rsidR="00B153E1" w:rsidRPr="006F36B2" w:rsidTr="00B153E1">
        <w:trPr>
          <w:cantSplit/>
          <w:trHeight w:val="460"/>
        </w:trPr>
        <w:tc>
          <w:tcPr>
            <w:tcW w:w="2056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Дети дошкольного возраста (3-7 лет)</w:t>
            </w:r>
          </w:p>
        </w:tc>
        <w:tc>
          <w:tcPr>
            <w:tcW w:w="2160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младшего 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(7-11 лет)</w:t>
            </w:r>
          </w:p>
        </w:tc>
        <w:tc>
          <w:tcPr>
            <w:tcW w:w="2700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среднего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(11-15 лет)</w:t>
            </w:r>
          </w:p>
        </w:tc>
        <w:tc>
          <w:tcPr>
            <w:tcW w:w="3060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</w:p>
          <w:p w:rsidR="00B153E1" w:rsidRPr="006F36B2" w:rsidRDefault="00B153E1" w:rsidP="00C343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старшего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(15-1</w:t>
            </w:r>
            <w:r w:rsidR="00C343E7">
              <w:rPr>
                <w:rFonts w:ascii="Times New Roman" w:hAnsi="Times New Roman"/>
                <w:sz w:val="24"/>
                <w:szCs w:val="24"/>
              </w:rPr>
              <w:t>8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 xml:space="preserve"> лет)</w:t>
            </w:r>
          </w:p>
        </w:tc>
      </w:tr>
      <w:tr w:rsidR="00B153E1" w:rsidRPr="006F36B2" w:rsidTr="00B153E1">
        <w:trPr>
          <w:cantSplit/>
          <w:trHeight w:val="460"/>
        </w:trPr>
        <w:tc>
          <w:tcPr>
            <w:tcW w:w="2056" w:type="dxa"/>
            <w:vAlign w:val="center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vAlign w:val="center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2700" w:type="dxa"/>
            <w:vAlign w:val="center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060" w:type="dxa"/>
            <w:vAlign w:val="center"/>
          </w:tcPr>
          <w:p w:rsidR="00B153E1" w:rsidRPr="006F36B2" w:rsidRDefault="00E36B84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</w:tr>
    </w:tbl>
    <w:p w:rsidR="00B153E1" w:rsidRPr="006F36B2" w:rsidRDefault="00B153E1" w:rsidP="00B15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C59F6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>4.</w:t>
      </w:r>
      <w:r w:rsidRPr="006C59F6">
        <w:rPr>
          <w:rFonts w:ascii="Times New Roman" w:hAnsi="Times New Roman"/>
          <w:sz w:val="24"/>
          <w:szCs w:val="24"/>
        </w:rPr>
        <w:t>3. Сеть объединений</w:t>
      </w:r>
      <w:r>
        <w:rPr>
          <w:rFonts w:ascii="Times New Roman" w:hAnsi="Times New Roman"/>
          <w:sz w:val="24"/>
          <w:szCs w:val="24"/>
        </w:rPr>
        <w:t>:</w:t>
      </w:r>
      <w:r w:rsidRPr="006C59F6">
        <w:rPr>
          <w:rFonts w:ascii="Times New Roman" w:hAnsi="Times New Roman"/>
          <w:sz w:val="24"/>
          <w:szCs w:val="24"/>
        </w:rPr>
        <w:t xml:space="preserve"> </w:t>
      </w:r>
    </w:p>
    <w:p w:rsidR="00B153E1" w:rsidRPr="00227796" w:rsidRDefault="006574A1" w:rsidP="006574A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B153E1" w:rsidRPr="006C59F6">
        <w:rPr>
          <w:rFonts w:ascii="Times New Roman" w:hAnsi="Times New Roman"/>
          <w:sz w:val="24"/>
          <w:szCs w:val="24"/>
        </w:rPr>
        <w:t>Таблица 6</w:t>
      </w:r>
    </w:p>
    <w:p w:rsidR="00B153E1" w:rsidRPr="006F36B2" w:rsidRDefault="00B153E1" w:rsidP="00B153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            </w:t>
      </w:r>
      <w:r w:rsidRPr="006F36B2">
        <w:rPr>
          <w:rFonts w:ascii="Times New Roman" w:hAnsi="Times New Roman"/>
          <w:sz w:val="24"/>
          <w:szCs w:val="24"/>
        </w:rPr>
        <w:t xml:space="preserve">Дополнительные </w:t>
      </w:r>
      <w:r>
        <w:rPr>
          <w:rFonts w:ascii="Times New Roman" w:hAnsi="Times New Roman"/>
          <w:sz w:val="24"/>
          <w:szCs w:val="24"/>
        </w:rPr>
        <w:t>образова</w:t>
      </w:r>
      <w:r w:rsidRPr="006F36B2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</w:t>
      </w:r>
      <w:r w:rsidRPr="006F36B2">
        <w:rPr>
          <w:rFonts w:ascii="Times New Roman" w:hAnsi="Times New Roman"/>
          <w:sz w:val="24"/>
          <w:szCs w:val="24"/>
        </w:rPr>
        <w:t xml:space="preserve">е </w:t>
      </w:r>
    </w:p>
    <w:p w:rsidR="00B153E1" w:rsidRPr="006F36B2" w:rsidRDefault="00B153E1" w:rsidP="00B15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92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86"/>
        <w:gridCol w:w="3260"/>
        <w:gridCol w:w="1417"/>
        <w:gridCol w:w="1418"/>
        <w:gridCol w:w="1843"/>
      </w:tblGrid>
      <w:tr w:rsidR="00B153E1" w:rsidRPr="006F36B2" w:rsidTr="00B153E1">
        <w:trPr>
          <w:trHeight w:val="557"/>
        </w:trPr>
        <w:tc>
          <w:tcPr>
            <w:tcW w:w="1986" w:type="dxa"/>
            <w:tcBorders>
              <w:bottom w:val="single" w:sz="4" w:space="0" w:color="auto"/>
            </w:tcBorders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Название программы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К-во детей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К-во групп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К-во пед. часов</w:t>
            </w:r>
          </w:p>
        </w:tc>
      </w:tr>
      <w:tr w:rsidR="00B153E1" w:rsidRPr="006F36B2" w:rsidTr="00B153E1">
        <w:trPr>
          <w:trHeight w:val="317"/>
        </w:trPr>
        <w:tc>
          <w:tcPr>
            <w:tcW w:w="1986" w:type="dxa"/>
            <w:vMerge w:val="restart"/>
            <w:vAlign w:val="center"/>
          </w:tcPr>
          <w:p w:rsidR="00B153E1" w:rsidRPr="006F36B2" w:rsidRDefault="00B17876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Социально-педагогическая</w:t>
            </w:r>
          </w:p>
        </w:tc>
        <w:tc>
          <w:tcPr>
            <w:tcW w:w="3260" w:type="dxa"/>
            <w:vAlign w:val="center"/>
          </w:tcPr>
          <w:p w:rsidR="00B153E1" w:rsidRPr="006F36B2" w:rsidRDefault="00B153E1" w:rsidP="00B1787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«</w:t>
            </w:r>
            <w:r w:rsidR="00B17876">
              <w:rPr>
                <w:rFonts w:ascii="Times New Roman" w:hAnsi="Times New Roman"/>
                <w:sz w:val="24"/>
                <w:szCs w:val="24"/>
              </w:rPr>
              <w:t>Десант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B153E1" w:rsidRPr="006F36B2" w:rsidRDefault="00B17876" w:rsidP="00623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B153E1" w:rsidRPr="006F36B2" w:rsidRDefault="00B17876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153E1" w:rsidRPr="006F36B2" w:rsidRDefault="00B17876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153E1" w:rsidRPr="006F36B2" w:rsidTr="00B153E1"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B153E1" w:rsidRPr="006F36B2" w:rsidRDefault="00B17876" w:rsidP="006234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B153E1" w:rsidRPr="006F36B2" w:rsidRDefault="00B17876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B153E1" w:rsidRPr="006F36B2" w:rsidRDefault="00B17876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B153E1" w:rsidRPr="006F36B2" w:rsidTr="00B153E1">
        <w:trPr>
          <w:trHeight w:val="281"/>
        </w:trPr>
        <w:tc>
          <w:tcPr>
            <w:tcW w:w="1986" w:type="dxa"/>
            <w:vMerge w:val="restart"/>
            <w:tcBorders>
              <w:top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 xml:space="preserve"> «Импульс»  </w:t>
            </w:r>
          </w:p>
        </w:tc>
        <w:tc>
          <w:tcPr>
            <w:tcW w:w="1417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34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B153E1" w:rsidRPr="006F36B2" w:rsidRDefault="0062347E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53E1" w:rsidRPr="006F36B2" w:rsidTr="00B153E1">
        <w:trPr>
          <w:trHeight w:val="281"/>
        </w:trPr>
        <w:tc>
          <w:tcPr>
            <w:tcW w:w="1986" w:type="dxa"/>
            <w:vMerge/>
            <w:tcBorders>
              <w:top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1417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7876" w:rsidRPr="006F36B2" w:rsidTr="00B153E1">
        <w:trPr>
          <w:trHeight w:val="281"/>
        </w:trPr>
        <w:tc>
          <w:tcPr>
            <w:tcW w:w="1986" w:type="dxa"/>
            <w:vMerge/>
            <w:tcBorders>
              <w:top w:val="single" w:sz="4" w:space="0" w:color="auto"/>
            </w:tcBorders>
            <w:vAlign w:val="center"/>
          </w:tcPr>
          <w:p w:rsidR="00B17876" w:rsidRPr="006F36B2" w:rsidRDefault="00B17876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7876" w:rsidRPr="006F36B2" w:rsidRDefault="00B17876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«Калейдоскоп»</w:t>
            </w:r>
          </w:p>
        </w:tc>
        <w:tc>
          <w:tcPr>
            <w:tcW w:w="1417" w:type="dxa"/>
            <w:vAlign w:val="center"/>
          </w:tcPr>
          <w:p w:rsidR="00B17876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B17876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17876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153E1" w:rsidRPr="006F36B2" w:rsidTr="00B153E1">
        <w:trPr>
          <w:trHeight w:val="70"/>
        </w:trPr>
        <w:tc>
          <w:tcPr>
            <w:tcW w:w="1986" w:type="dxa"/>
            <w:vMerge/>
            <w:textDirection w:val="btL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53E1" w:rsidRPr="006F36B2" w:rsidRDefault="00B153E1" w:rsidP="00B1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B17876">
              <w:rPr>
                <w:rFonts w:ascii="Times New Roman" w:hAnsi="Times New Roman"/>
                <w:sz w:val="24"/>
                <w:szCs w:val="24"/>
              </w:rPr>
              <w:t>Арабеск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8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53E1" w:rsidRPr="006F36B2" w:rsidTr="00B153E1">
        <w:trPr>
          <w:trHeight w:val="70"/>
        </w:trPr>
        <w:tc>
          <w:tcPr>
            <w:tcW w:w="1986" w:type="dxa"/>
            <w:vMerge/>
            <w:textDirection w:val="btL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153E1" w:rsidRPr="006F36B2" w:rsidRDefault="00B153E1" w:rsidP="00B178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«</w:t>
            </w:r>
            <w:r w:rsidR="00B17876">
              <w:rPr>
                <w:rFonts w:ascii="Times New Roman" w:hAnsi="Times New Roman"/>
                <w:sz w:val="24"/>
                <w:szCs w:val="24"/>
              </w:rPr>
              <w:t>Грация танца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3E1" w:rsidRPr="006F36B2" w:rsidTr="00B153E1">
        <w:trPr>
          <w:trHeight w:val="308"/>
        </w:trPr>
        <w:tc>
          <w:tcPr>
            <w:tcW w:w="1986" w:type="dxa"/>
            <w:vMerge/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53E1" w:rsidRPr="006F36B2" w:rsidRDefault="00B153E1" w:rsidP="00B1787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«</w:t>
            </w:r>
            <w:r w:rsidR="00B17876">
              <w:rPr>
                <w:rFonts w:ascii="Times New Roman" w:hAnsi="Times New Roman"/>
                <w:sz w:val="24"/>
                <w:szCs w:val="24"/>
              </w:rPr>
              <w:t>Разноцветные искры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24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53E1" w:rsidRPr="006F36B2" w:rsidTr="00B153E1">
        <w:trPr>
          <w:trHeight w:val="204"/>
        </w:trPr>
        <w:tc>
          <w:tcPr>
            <w:tcW w:w="1986" w:type="dxa"/>
            <w:vMerge/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53E1" w:rsidRPr="006F36B2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«Весёлый микрофон»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153E1" w:rsidRPr="006F36B2" w:rsidTr="00B153E1">
        <w:trPr>
          <w:trHeight w:val="204"/>
        </w:trPr>
        <w:tc>
          <w:tcPr>
            <w:tcW w:w="1986" w:type="dxa"/>
            <w:vMerge/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53E1" w:rsidRPr="006F36B2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«Творческая мастерская»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53E1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153E1" w:rsidRPr="006F36B2" w:rsidTr="00B153E1">
        <w:trPr>
          <w:trHeight w:val="186"/>
        </w:trPr>
        <w:tc>
          <w:tcPr>
            <w:tcW w:w="1986" w:type="dxa"/>
            <w:vMerge/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B153E1" w:rsidRPr="006F36B2" w:rsidRDefault="00B153E1" w:rsidP="00B153E1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iCs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24779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B153E1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153E1" w:rsidRPr="006F36B2" w:rsidRDefault="00247790" w:rsidP="00216E60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B153E1" w:rsidRPr="006F36B2" w:rsidTr="00B153E1">
        <w:trPr>
          <w:trHeight w:val="206"/>
        </w:trPr>
        <w:tc>
          <w:tcPr>
            <w:tcW w:w="5246" w:type="dxa"/>
            <w:gridSpan w:val="2"/>
            <w:tcBorders>
              <w:top w:val="single" w:sz="4" w:space="0" w:color="auto"/>
            </w:tcBorders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 w:rsidRPr="006F36B2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</w:t>
            </w:r>
          </w:p>
        </w:tc>
        <w:tc>
          <w:tcPr>
            <w:tcW w:w="1418" w:type="dxa"/>
          </w:tcPr>
          <w:p w:rsidR="00B153E1" w:rsidRPr="006F36B2" w:rsidRDefault="00247790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153E1" w:rsidRPr="006F36B2" w:rsidRDefault="00247790" w:rsidP="002477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</w:tbl>
    <w:p w:rsidR="00B153E1" w:rsidRDefault="00B153E1" w:rsidP="00216E60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153E1" w:rsidRDefault="00B153E1" w:rsidP="00B153E1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C59F6">
        <w:rPr>
          <w:rFonts w:ascii="Times New Roman" w:hAnsi="Times New Roman"/>
          <w:bCs/>
          <w:sz w:val="24"/>
          <w:szCs w:val="24"/>
        </w:rPr>
        <w:t>Профессиональное обучение</w:t>
      </w:r>
    </w:p>
    <w:p w:rsidR="00B153E1" w:rsidRPr="006C59F6" w:rsidRDefault="00B153E1" w:rsidP="00B153E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2"/>
        <w:gridCol w:w="2126"/>
        <w:gridCol w:w="1701"/>
        <w:gridCol w:w="1276"/>
        <w:gridCol w:w="1417"/>
      </w:tblGrid>
      <w:tr w:rsidR="00B153E1" w:rsidRPr="00F8793A" w:rsidTr="00B153E1">
        <w:tc>
          <w:tcPr>
            <w:tcW w:w="3402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Программа </w:t>
            </w:r>
          </w:p>
        </w:tc>
        <w:tc>
          <w:tcPr>
            <w:tcW w:w="2126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Профессия</w:t>
            </w:r>
          </w:p>
        </w:tc>
        <w:tc>
          <w:tcPr>
            <w:tcW w:w="1701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К-во обучающихся</w:t>
            </w:r>
          </w:p>
        </w:tc>
        <w:tc>
          <w:tcPr>
            <w:tcW w:w="1276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К-во групп</w:t>
            </w:r>
          </w:p>
        </w:tc>
        <w:tc>
          <w:tcPr>
            <w:tcW w:w="1417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К-во пед. часов</w:t>
            </w:r>
          </w:p>
        </w:tc>
      </w:tr>
      <w:tr w:rsidR="00B153E1" w:rsidRPr="00F8793A" w:rsidTr="00B153E1">
        <w:tc>
          <w:tcPr>
            <w:tcW w:w="3402" w:type="dxa"/>
            <w:tcBorders>
              <w:bottom w:val="single" w:sz="4" w:space="0" w:color="auto"/>
            </w:tcBorders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профессиональной подготовки по профессиям рабочих, должностям служащих</w:t>
            </w:r>
          </w:p>
        </w:tc>
        <w:tc>
          <w:tcPr>
            <w:tcW w:w="2126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Тракторист категории «С»</w:t>
            </w:r>
          </w:p>
        </w:tc>
        <w:tc>
          <w:tcPr>
            <w:tcW w:w="1701" w:type="dxa"/>
            <w:vAlign w:val="center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276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153E1" w:rsidRPr="00F8793A" w:rsidTr="00B153E1">
        <w:trPr>
          <w:trHeight w:val="107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3E1" w:rsidRPr="006C59F6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59F6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Программам</w:t>
            </w:r>
          </w:p>
          <w:p w:rsidR="00B153E1" w:rsidRPr="006C59F6" w:rsidRDefault="00B153E1" w:rsidP="00B153E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C59F6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профессиональной подготовки по профессиям рабочих, должностям служащих</w:t>
            </w:r>
          </w:p>
        </w:tc>
        <w:tc>
          <w:tcPr>
            <w:tcW w:w="2126" w:type="dxa"/>
            <w:vAlign w:val="center"/>
          </w:tcPr>
          <w:p w:rsidR="00B153E1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3E1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153E1" w:rsidRPr="006F36B2" w:rsidRDefault="00B153E1" w:rsidP="00B153E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Повар</w:t>
            </w:r>
          </w:p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1276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F36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153E1" w:rsidRPr="00F8793A" w:rsidTr="00B153E1">
        <w:trPr>
          <w:trHeight w:val="308"/>
        </w:trPr>
        <w:tc>
          <w:tcPr>
            <w:tcW w:w="5528" w:type="dxa"/>
            <w:gridSpan w:val="2"/>
            <w:tcBorders>
              <w:top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3E1" w:rsidRPr="006F36B2" w:rsidRDefault="00DC7942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153E1" w:rsidRPr="006F36B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36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</w:tbl>
    <w:p w:rsidR="00B153E1" w:rsidRPr="00634FFE" w:rsidRDefault="00B153E1" w:rsidP="00B153E1">
      <w:pPr>
        <w:spacing w:after="0"/>
        <w:rPr>
          <w:rFonts w:ascii="Times New Roman" w:hAnsi="Times New Roman"/>
          <w:bCs/>
          <w:color w:val="FF0000"/>
          <w:sz w:val="24"/>
          <w:szCs w:val="24"/>
        </w:rPr>
      </w:pP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Pr="003679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77">
        <w:rPr>
          <w:rFonts w:ascii="Times New Roman" w:hAnsi="Times New Roman"/>
          <w:sz w:val="24"/>
          <w:szCs w:val="24"/>
        </w:rPr>
        <w:t>Структура управле</w:t>
      </w:r>
      <w:r>
        <w:rPr>
          <w:rFonts w:ascii="Times New Roman" w:hAnsi="Times New Roman"/>
          <w:sz w:val="24"/>
          <w:szCs w:val="24"/>
        </w:rPr>
        <w:t>ния образовательным учреждением.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 xml:space="preserve">Современное управление – это целенаправленное взаимодействие сторон, каждая из которых выступает и в роли субъекта, и </w:t>
      </w:r>
      <w:r>
        <w:rPr>
          <w:rFonts w:ascii="Times New Roman" w:hAnsi="Times New Roman"/>
          <w:sz w:val="24"/>
          <w:szCs w:val="24"/>
        </w:rPr>
        <w:t>в роли объекта.</w:t>
      </w:r>
    </w:p>
    <w:p w:rsidR="00B153E1" w:rsidRPr="00237B8F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 xml:space="preserve">Управление Центром  осуществляется в соответствии с основополагающими руководящими документами: Законом «Об образовании», Концепцией модернизации дополнительного образования РФ, </w:t>
      </w:r>
      <w:r w:rsidR="00E36B84">
        <w:rPr>
          <w:rFonts w:ascii="Times New Roman" w:hAnsi="Times New Roman"/>
          <w:sz w:val="24"/>
          <w:szCs w:val="24"/>
        </w:rPr>
        <w:t xml:space="preserve">Концепцией персонифицированного дополнительного образования АК РФ, </w:t>
      </w:r>
      <w:r w:rsidRPr="00237B8F">
        <w:rPr>
          <w:rFonts w:ascii="Times New Roman" w:hAnsi="Times New Roman"/>
          <w:sz w:val="24"/>
          <w:szCs w:val="24"/>
        </w:rPr>
        <w:t xml:space="preserve">Программой развития, Уставом Центра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B153E1" w:rsidRDefault="00B153E1" w:rsidP="00B153E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 xml:space="preserve">Управление Центром осуществляется на основе сочетания принципов самоуправления коллектива и единоначалия. Система управления Центром строится на основе изучения мнений членов коллектива, а также выводов сделанных в результате самоанализа, проводимого администрацией. </w:t>
      </w:r>
    </w:p>
    <w:p w:rsidR="00B632AE" w:rsidRDefault="00B153E1" w:rsidP="00B632AE">
      <w:pPr>
        <w:pStyle w:val="25"/>
        <w:jc w:val="center"/>
        <w:rPr>
          <w:rFonts w:ascii="Times New Roman" w:hAnsi="Times New Roman"/>
          <w:sz w:val="24"/>
          <w:szCs w:val="24"/>
        </w:rPr>
      </w:pPr>
      <w:r w:rsidRPr="00C507CE">
        <w:rPr>
          <w:rFonts w:ascii="Times New Roman" w:hAnsi="Times New Roman"/>
          <w:sz w:val="24"/>
          <w:szCs w:val="24"/>
        </w:rPr>
        <w:t xml:space="preserve">Структура </w:t>
      </w: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C507CE">
        <w:rPr>
          <w:rFonts w:ascii="Times New Roman" w:hAnsi="Times New Roman"/>
          <w:sz w:val="24"/>
          <w:szCs w:val="24"/>
        </w:rPr>
        <w:t>МБУ ДО «Баевский ЦДТиПО</w:t>
      </w:r>
      <w:r>
        <w:rPr>
          <w:rFonts w:ascii="Times New Roman" w:hAnsi="Times New Roman"/>
          <w:sz w:val="24"/>
          <w:szCs w:val="24"/>
        </w:rPr>
        <w:t>»</w:t>
      </w:r>
    </w:p>
    <w:p w:rsidR="00B153E1" w:rsidRDefault="00BB2529" w:rsidP="00B632AE">
      <w:pPr>
        <w:pStyle w:val="25"/>
        <w:jc w:val="center"/>
        <w:rPr>
          <w:rFonts w:ascii="Times New Roman" w:hAnsi="Times New Roman"/>
          <w:sz w:val="24"/>
          <w:szCs w:val="24"/>
        </w:rPr>
      </w:pPr>
      <w:r w:rsidRPr="00BB252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51.15pt;margin-top:10.05pt;width:180.3pt;height:50.85pt;z-index:251662336">
            <v:textbox style="mso-next-textbox:#_x0000_s1028">
              <w:txbxContent>
                <w:p w:rsidR="00C07F0F" w:rsidRPr="00CB66F7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ДИРЕКТОР УЧРЕЖДЕНИЯ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</w:p>
                <w:p w:rsidR="00C07F0F" w:rsidRPr="00CB66F7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прошедший соответствующую аттестацию</w:t>
                  </w:r>
                </w:p>
                <w:p w:rsidR="00C07F0F" w:rsidRPr="00C507CE" w:rsidRDefault="00C07F0F" w:rsidP="00B153E1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B153E1" w:rsidRPr="00E725CB" w:rsidRDefault="00BB2529" w:rsidP="00B153E1">
      <w:pPr>
        <w:pStyle w:val="25"/>
        <w:ind w:left="360"/>
        <w:rPr>
          <w:b/>
          <w:sz w:val="24"/>
          <w:szCs w:val="24"/>
        </w:rPr>
      </w:pPr>
      <w:r w:rsidRPr="00BB2529">
        <w:rPr>
          <w:noProof/>
          <w:lang w:eastAsia="ru-RU"/>
        </w:rPr>
        <w:pict>
          <v:shape id="_x0000_s1027" type="#_x0000_t202" style="position:absolute;left:0;text-align:left;margin-left:350.5pt;margin-top:14.7pt;width:164.9pt;height:114.8pt;z-index:251661312">
            <v:textbox style="mso-next-textbox:#_x0000_s1027">
              <w:txbxContent>
                <w:p w:rsidR="00C07F0F" w:rsidRPr="00CB66F7" w:rsidRDefault="00C07F0F" w:rsidP="00B153E1">
                  <w:pPr>
                    <w:pStyle w:val="7"/>
                    <w:spacing w:before="0" w:line="240" w:lineRule="auto"/>
                    <w:jc w:val="center"/>
                    <w:rPr>
                      <w:rFonts w:ascii="Times New Roman" w:hAnsi="Times New Roman"/>
                      <w:b/>
                      <w:i w:val="0"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i w:val="0"/>
                      <w:sz w:val="20"/>
                      <w:szCs w:val="20"/>
                    </w:rPr>
                    <w:t>Педагогический совет</w:t>
                  </w:r>
                </w:p>
                <w:p w:rsidR="00C07F0F" w:rsidRPr="00CB66F7" w:rsidRDefault="00C07F0F" w:rsidP="00B153E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образуют сотрудники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Центра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, занятые в образовательной деятельности: администрация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Центра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, педагоги дополнительного образования, преподаватели  и мас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тера производственного обучения, 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педагог-организатор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shape id="_x0000_s1026" type="#_x0000_t202" style="position:absolute;left:0;text-align:left;margin-left:5.65pt;margin-top:21.9pt;width:123.3pt;height:101.1pt;z-index:251660288">
            <v:textbox style="mso-next-textbox:#_x0000_s1026">
              <w:txbxContent>
                <w:p w:rsidR="00C07F0F" w:rsidRPr="00CB66F7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ОБЩЕЕ СОБРАНИЕ</w:t>
                  </w:r>
                </w:p>
                <w:p w:rsidR="00C07F0F" w:rsidRPr="00CB66F7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РАБОТНИКОВ УЧРЕЖДЕНИЯ</w:t>
                  </w:r>
                </w:p>
                <w:p w:rsidR="00C07F0F" w:rsidRPr="00CB66F7" w:rsidRDefault="00C07F0F" w:rsidP="00B153E1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Полномочия работников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 xml:space="preserve">Центра 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осуществляются общим собранием работников</w:t>
                  </w:r>
                </w:p>
              </w:txbxContent>
            </v:textbox>
          </v:shape>
        </w:pict>
      </w:r>
    </w:p>
    <w:p w:rsidR="00B153E1" w:rsidRPr="00146220" w:rsidRDefault="00BB2529" w:rsidP="00B153E1">
      <w:pPr>
        <w:pStyle w:val="25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line id="_x0000_s1030" style="position:absolute;left:0;text-align:left;z-index:251664384" from="317.25pt,5.05pt" to="350.5pt,30.6pt">
            <v:stroke startarrow="block" endarrow="block"/>
          </v:line>
        </w:pict>
      </w:r>
      <w:r w:rsidRPr="00BB2529">
        <w:rPr>
          <w:noProof/>
          <w:lang w:eastAsia="ru-RU"/>
        </w:rPr>
        <w:pict>
          <v:line id="_x0000_s1062" style="position:absolute;left:0;text-align:left;z-index:251697152" from="236.7pt,6.4pt" to="236.7pt,60.9pt">
            <v:stroke startarrow="block" endarrow="block"/>
          </v:line>
        </w:pict>
      </w:r>
      <w:r w:rsidRPr="00BB2529">
        <w:rPr>
          <w:noProof/>
          <w:lang w:eastAsia="ru-RU"/>
        </w:rPr>
        <w:pict>
          <v:line id="_x0000_s1029" style="position:absolute;left:0;text-align:left;flip:y;z-index:251663360" from="128.95pt,5.05pt" to="164.95pt,26.55pt">
            <v:stroke startarrow="block" endarrow="block"/>
          </v:line>
        </w:pict>
      </w:r>
      <w:r w:rsidRPr="00BB2529">
        <w:rPr>
          <w:noProof/>
          <w:lang w:eastAsia="ru-RU"/>
        </w:rPr>
        <w:pict>
          <v:line id="_x0000_s1031" style="position:absolute;left:0;text-align:left;z-index:251665408" from="-36pt,18pt" to="-36pt,18pt">
            <v:stroke endarrow="block"/>
          </v:line>
        </w:pict>
      </w:r>
    </w:p>
    <w:p w:rsidR="00B153E1" w:rsidRPr="00146220" w:rsidRDefault="00BB2529" w:rsidP="00B153E1">
      <w:pPr>
        <w:pStyle w:val="25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63" type="#_x0000_t202" style="position:absolute;left:0;text-align:left;margin-left:177.75pt;margin-top:25.6pt;width:123.3pt;height:69.1pt;z-index:251698176">
            <v:textbox style="mso-next-textbox:#_x0000_s1063">
              <w:txbxContent>
                <w:p w:rsidR="00C07F0F" w:rsidRPr="00CB66F7" w:rsidRDefault="00C07F0F" w:rsidP="00B15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ОБЩЕЕ СОБРАНИЕ</w:t>
                  </w:r>
                </w:p>
                <w:p w:rsidR="00C07F0F" w:rsidRPr="00CB66F7" w:rsidRDefault="00C07F0F" w:rsidP="00B15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ОБУЧАЮЩИХСЯ</w:t>
                  </w:r>
                </w:p>
                <w:p w:rsidR="00C07F0F" w:rsidRPr="00CB66F7" w:rsidRDefault="00C07F0F" w:rsidP="00B15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период между Общим собранием действует Совет  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Учреждения</w:t>
                  </w:r>
                </w:p>
                <w:p w:rsidR="00C07F0F" w:rsidRPr="00B21586" w:rsidRDefault="00C07F0F" w:rsidP="00B153E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153E1" w:rsidRPr="00146220" w:rsidRDefault="00BB2529" w:rsidP="00B153E1">
      <w:pPr>
        <w:pStyle w:val="25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line id="_x0000_s1032" style="position:absolute;left:0;text-align:left;z-index:251666432" from="68.45pt,17.15pt" to="68.45pt,50.35pt">
            <v:stroke startarrow="block" endarrow="block"/>
          </v:line>
        </w:pict>
      </w:r>
    </w:p>
    <w:p w:rsidR="00B153E1" w:rsidRPr="00146220" w:rsidRDefault="00BB2529" w:rsidP="00B153E1">
      <w:pPr>
        <w:pStyle w:val="25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33" type="#_x0000_t202" style="position:absolute;left:0;text-align:left;margin-left:5.65pt;margin-top:17.65pt;width:123.3pt;height:63.5pt;z-index:251667456">
            <v:textbox style="mso-next-textbox:#_x0000_s1033">
              <w:txbxContent>
                <w:p w:rsidR="00C07F0F" w:rsidRPr="00CB66F7" w:rsidRDefault="00C07F0F" w:rsidP="00B15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СОВЕТ УЧРЕЖДЕНИЯ</w:t>
                  </w:r>
                </w:p>
                <w:p w:rsidR="00C07F0F" w:rsidRPr="00C507CE" w:rsidRDefault="00C07F0F" w:rsidP="00B153E1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sz w:val="20"/>
                      <w:szCs w:val="20"/>
                    </w:rPr>
                    <w:t xml:space="preserve">В период между Общим собранием действует Совет </w:t>
                  </w:r>
                  <w:r w:rsidRPr="00CB66F7">
                    <w:rPr>
                      <w:rFonts w:ascii="Times New Roman" w:hAnsi="Times New Roman"/>
                      <w:sz w:val="20"/>
                      <w:szCs w:val="20"/>
                      <w:shd w:val="clear" w:color="auto" w:fill="FFFFFF"/>
                    </w:rPr>
                    <w:t>Учреждения</w:t>
                  </w:r>
                </w:p>
                <w:p w:rsidR="00C07F0F" w:rsidRPr="00B21586" w:rsidRDefault="00C07F0F" w:rsidP="00B153E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line id="_x0000_s1064" style="position:absolute;left:0;text-align:left;z-index:251699200" from="236.7pt,24.1pt" to="236.7pt,44.8pt">
            <v:stroke startarrow="block" endarrow="block"/>
          </v:line>
        </w:pict>
      </w:r>
    </w:p>
    <w:p w:rsidR="00B153E1" w:rsidRPr="00146220" w:rsidRDefault="00BB2529" w:rsidP="00B153E1">
      <w:pPr>
        <w:pStyle w:val="25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65" type="#_x0000_t202" style="position:absolute;left:0;text-align:left;margin-left:174.75pt;margin-top:12.45pt;width:126.3pt;height:33.4pt;z-index:251700224">
            <v:textbox style="mso-next-textbox:#_x0000_s1065">
              <w:txbxContent>
                <w:p w:rsidR="00C07F0F" w:rsidRPr="00CB66F7" w:rsidRDefault="00C07F0F" w:rsidP="00B153E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CB66F7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СОВЕТ ОБУЧАЮЩИХСЯ</w:t>
                  </w:r>
                </w:p>
                <w:p w:rsidR="00C07F0F" w:rsidRPr="00C507CE" w:rsidRDefault="00C07F0F" w:rsidP="00B153E1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C07F0F" w:rsidRPr="00B21586" w:rsidRDefault="00C07F0F" w:rsidP="00B153E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B153E1" w:rsidRDefault="00B153E1" w:rsidP="00B153E1">
      <w:pPr>
        <w:pStyle w:val="25"/>
        <w:spacing w:after="0" w:line="240" w:lineRule="auto"/>
        <w:jc w:val="both"/>
        <w:rPr>
          <w:sz w:val="24"/>
          <w:szCs w:val="24"/>
        </w:rPr>
      </w:pPr>
    </w:p>
    <w:p w:rsidR="00B153E1" w:rsidRDefault="00B153E1" w:rsidP="00B153E1">
      <w:pPr>
        <w:pStyle w:val="2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07CE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53E1" w:rsidRPr="00C507CE" w:rsidRDefault="00B153E1" w:rsidP="00B153E1">
      <w:pPr>
        <w:pStyle w:val="25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507CE">
        <w:rPr>
          <w:rFonts w:ascii="Times New Roman" w:hAnsi="Times New Roman"/>
          <w:sz w:val="24"/>
          <w:szCs w:val="24"/>
        </w:rPr>
        <w:t xml:space="preserve">В Центре  созданы условия для расширения самостоятельности </w:t>
      </w:r>
      <w:r>
        <w:rPr>
          <w:rFonts w:ascii="Times New Roman" w:hAnsi="Times New Roman"/>
          <w:sz w:val="24"/>
          <w:szCs w:val="24"/>
        </w:rPr>
        <w:t>образовательного учреждения</w:t>
      </w:r>
      <w:r w:rsidRPr="00C507CE">
        <w:rPr>
          <w:rFonts w:ascii="Times New Roman" w:hAnsi="Times New Roman"/>
          <w:sz w:val="24"/>
          <w:szCs w:val="24"/>
        </w:rPr>
        <w:t>: функционирует Совет</w:t>
      </w:r>
      <w:r>
        <w:rPr>
          <w:rFonts w:ascii="Times New Roman" w:hAnsi="Times New Roman"/>
          <w:sz w:val="24"/>
          <w:szCs w:val="24"/>
        </w:rPr>
        <w:t xml:space="preserve"> учреждения</w:t>
      </w:r>
      <w:r w:rsidRPr="00C507CE">
        <w:rPr>
          <w:rFonts w:ascii="Times New Roman" w:hAnsi="Times New Roman"/>
          <w:sz w:val="24"/>
          <w:szCs w:val="24"/>
        </w:rPr>
        <w:t>,  который является высшим представительным органом самоуправления всех участ</w:t>
      </w:r>
      <w:r w:rsidR="00E36B84">
        <w:rPr>
          <w:rFonts w:ascii="Times New Roman" w:hAnsi="Times New Roman"/>
          <w:sz w:val="24"/>
          <w:szCs w:val="24"/>
        </w:rPr>
        <w:t>ников образовательного процесса,</w:t>
      </w:r>
      <w:r w:rsidRPr="00C50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Педагогический совет. </w:t>
      </w:r>
      <w:r w:rsidRPr="00C507CE">
        <w:rPr>
          <w:rFonts w:ascii="Times New Roman" w:hAnsi="Times New Roman"/>
          <w:sz w:val="24"/>
          <w:szCs w:val="24"/>
        </w:rPr>
        <w:t xml:space="preserve">Деятельность </w:t>
      </w:r>
      <w:r>
        <w:rPr>
          <w:rFonts w:ascii="Times New Roman" w:hAnsi="Times New Roman"/>
          <w:sz w:val="24"/>
          <w:szCs w:val="24"/>
        </w:rPr>
        <w:t>с</w:t>
      </w:r>
      <w:r w:rsidRPr="00C507CE">
        <w:rPr>
          <w:rFonts w:ascii="Times New Roman" w:hAnsi="Times New Roman"/>
          <w:sz w:val="24"/>
          <w:szCs w:val="24"/>
        </w:rPr>
        <w:t>овета</w:t>
      </w:r>
      <w:r>
        <w:rPr>
          <w:rFonts w:ascii="Times New Roman" w:hAnsi="Times New Roman"/>
          <w:sz w:val="24"/>
          <w:szCs w:val="24"/>
        </w:rPr>
        <w:t xml:space="preserve"> учреждения и педагогического совета</w:t>
      </w:r>
      <w:r w:rsidRPr="00C507CE">
        <w:rPr>
          <w:rFonts w:ascii="Times New Roman" w:hAnsi="Times New Roman"/>
          <w:sz w:val="24"/>
          <w:szCs w:val="24"/>
        </w:rPr>
        <w:t xml:space="preserve">  регламентируется </w:t>
      </w:r>
      <w:r>
        <w:rPr>
          <w:rFonts w:ascii="Times New Roman" w:hAnsi="Times New Roman"/>
          <w:sz w:val="24"/>
          <w:szCs w:val="24"/>
        </w:rPr>
        <w:t>у</w:t>
      </w:r>
      <w:r w:rsidRPr="00C507CE">
        <w:rPr>
          <w:rFonts w:ascii="Times New Roman" w:hAnsi="Times New Roman"/>
          <w:sz w:val="24"/>
          <w:szCs w:val="24"/>
        </w:rPr>
        <w:t xml:space="preserve">ставом и </w:t>
      </w:r>
      <w:r w:rsidRPr="009849F2">
        <w:rPr>
          <w:rFonts w:ascii="Times New Roman" w:hAnsi="Times New Roman"/>
          <w:sz w:val="24"/>
          <w:szCs w:val="24"/>
        </w:rPr>
        <w:t>соответствующими положениями</w:t>
      </w:r>
      <w:r>
        <w:rPr>
          <w:rFonts w:ascii="Times New Roman" w:hAnsi="Times New Roman"/>
          <w:sz w:val="24"/>
          <w:szCs w:val="24"/>
        </w:rPr>
        <w:t>.</w:t>
      </w:r>
    </w:p>
    <w:p w:rsidR="00B153E1" w:rsidRPr="00237B8F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37B8F">
        <w:rPr>
          <w:rFonts w:ascii="Times New Roman" w:hAnsi="Times New Roman"/>
          <w:sz w:val="24"/>
          <w:szCs w:val="24"/>
        </w:rPr>
        <w:t xml:space="preserve">Педагогический </w:t>
      </w:r>
      <w:r>
        <w:rPr>
          <w:rFonts w:ascii="Times New Roman" w:hAnsi="Times New Roman"/>
          <w:sz w:val="24"/>
          <w:szCs w:val="24"/>
        </w:rPr>
        <w:t xml:space="preserve">коллектив </w:t>
      </w:r>
      <w:r w:rsidRPr="00237B8F">
        <w:rPr>
          <w:rFonts w:ascii="Times New Roman" w:hAnsi="Times New Roman"/>
          <w:sz w:val="24"/>
          <w:szCs w:val="24"/>
        </w:rPr>
        <w:t xml:space="preserve">и коллектив обучающихся </w:t>
      </w:r>
      <w:r>
        <w:rPr>
          <w:rFonts w:ascii="Times New Roman" w:hAnsi="Times New Roman"/>
          <w:sz w:val="24"/>
          <w:szCs w:val="24"/>
        </w:rPr>
        <w:t>Ц</w:t>
      </w:r>
      <w:r w:rsidRPr="00237B8F">
        <w:rPr>
          <w:rFonts w:ascii="Times New Roman" w:hAnsi="Times New Roman"/>
          <w:sz w:val="24"/>
          <w:szCs w:val="24"/>
        </w:rPr>
        <w:t>ентра участвуют в управлении учреждени</w:t>
      </w:r>
      <w:r>
        <w:rPr>
          <w:rFonts w:ascii="Times New Roman" w:hAnsi="Times New Roman"/>
          <w:sz w:val="24"/>
          <w:szCs w:val="24"/>
        </w:rPr>
        <w:t>ем</w:t>
      </w:r>
      <w:r w:rsidRPr="00237B8F">
        <w:rPr>
          <w:rFonts w:ascii="Times New Roman" w:hAnsi="Times New Roman"/>
          <w:sz w:val="24"/>
          <w:szCs w:val="24"/>
        </w:rPr>
        <w:t xml:space="preserve"> в качестве его субъектов.</w:t>
      </w:r>
    </w:p>
    <w:p w:rsidR="00B153E1" w:rsidRPr="009849F2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9849F2">
        <w:rPr>
          <w:rFonts w:ascii="Times New Roman" w:hAnsi="Times New Roman"/>
          <w:sz w:val="24"/>
          <w:szCs w:val="24"/>
        </w:rPr>
        <w:t>Деятельность директора</w:t>
      </w:r>
      <w:r w:rsidR="00E36B84">
        <w:rPr>
          <w:rFonts w:ascii="Times New Roman" w:hAnsi="Times New Roman"/>
          <w:sz w:val="24"/>
          <w:szCs w:val="24"/>
        </w:rPr>
        <w:t>,</w:t>
      </w:r>
      <w:r w:rsidRPr="009849F2">
        <w:rPr>
          <w:rFonts w:ascii="Times New Roman" w:hAnsi="Times New Roman"/>
          <w:sz w:val="24"/>
          <w:szCs w:val="24"/>
        </w:rPr>
        <w:t xml:space="preserve"> его заместителя</w:t>
      </w:r>
      <w:r>
        <w:rPr>
          <w:rFonts w:ascii="Times New Roman" w:hAnsi="Times New Roman"/>
          <w:sz w:val="24"/>
          <w:szCs w:val="24"/>
        </w:rPr>
        <w:t xml:space="preserve">, педагогического </w:t>
      </w:r>
      <w:r w:rsidRPr="009849F2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обслуживающего персонала</w:t>
      </w:r>
      <w:r w:rsidRPr="009849F2">
        <w:rPr>
          <w:rFonts w:ascii="Times New Roman" w:hAnsi="Times New Roman"/>
          <w:sz w:val="24"/>
          <w:szCs w:val="24"/>
        </w:rPr>
        <w:t xml:space="preserve"> регламентирована должностными</w:t>
      </w:r>
      <w:r>
        <w:rPr>
          <w:rFonts w:ascii="Times New Roman" w:hAnsi="Times New Roman"/>
          <w:sz w:val="24"/>
          <w:szCs w:val="24"/>
        </w:rPr>
        <w:t xml:space="preserve"> инструкциями</w:t>
      </w:r>
      <w:r w:rsidRPr="009849F2">
        <w:rPr>
          <w:rFonts w:ascii="Times New Roman" w:hAnsi="Times New Roman"/>
          <w:sz w:val="24"/>
          <w:szCs w:val="24"/>
        </w:rPr>
        <w:t>.</w:t>
      </w:r>
    </w:p>
    <w:p w:rsidR="00B632AE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9F2">
        <w:rPr>
          <w:rFonts w:ascii="Times New Roman" w:hAnsi="Times New Roman"/>
          <w:sz w:val="24"/>
          <w:szCs w:val="24"/>
        </w:rPr>
        <w:t>Система управления на всех уровнях является открытой и развивающейся, что обеспечивает устойчивость координации деятельности всей структуры Центра</w:t>
      </w:r>
      <w:r w:rsidR="00612806">
        <w:rPr>
          <w:rFonts w:ascii="Times New Roman" w:hAnsi="Times New Roman"/>
          <w:sz w:val="24"/>
          <w:szCs w:val="24"/>
        </w:rPr>
        <w:t>.</w:t>
      </w:r>
    </w:p>
    <w:p w:rsidR="00B632AE" w:rsidRDefault="00B632AE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632AE" w:rsidRPr="009849F2" w:rsidRDefault="00B632AE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Pr="00C507CE" w:rsidRDefault="00B153E1" w:rsidP="00B153E1">
      <w:pPr>
        <w:pStyle w:val="25"/>
        <w:jc w:val="center"/>
        <w:rPr>
          <w:rFonts w:ascii="Times New Roman" w:hAnsi="Times New Roman"/>
          <w:sz w:val="24"/>
          <w:szCs w:val="24"/>
        </w:rPr>
      </w:pPr>
      <w:r w:rsidRPr="00C507CE">
        <w:rPr>
          <w:rFonts w:ascii="Times New Roman" w:hAnsi="Times New Roman"/>
          <w:sz w:val="24"/>
          <w:szCs w:val="24"/>
        </w:rPr>
        <w:t>Структура подчинения в МБУ ДО «Баевский ЦДТиПО</w:t>
      </w:r>
      <w:r w:rsidR="00BB2529" w:rsidRPr="00BB2529">
        <w:rPr>
          <w:noProof/>
          <w:lang w:eastAsia="ru-RU"/>
        </w:rPr>
        <w:pict>
          <v:shape id="_x0000_s1044" type="#_x0000_t202" style="position:absolute;left:0;text-align:left;margin-left:159.25pt;margin-top:34.35pt;width:187.95pt;height:22.5pt;z-index:251678720;mso-position-horizontal-relative:text;mso-position-vertical-relative:text">
            <v:textbox style="mso-next-textbox:#_x0000_s1044">
              <w:txbxContent>
                <w:p w:rsidR="00C07F0F" w:rsidRPr="00DB2163" w:rsidRDefault="00C07F0F" w:rsidP="00B153E1">
                  <w:pPr>
                    <w:jc w:val="center"/>
                    <w:rPr>
                      <w:rFonts w:ascii="Times New Roman" w:hAnsi="Times New Roman"/>
                      <w:sz w:val="28"/>
                    </w:rPr>
                  </w:pPr>
                  <w:r w:rsidRPr="00DB2163">
                    <w:rPr>
                      <w:rFonts w:ascii="Times New Roman" w:hAnsi="Times New Roman"/>
                      <w:sz w:val="28"/>
                    </w:rPr>
                    <w:t>ДИРЕКТОР</w:t>
                  </w:r>
                </w:p>
              </w:txbxContent>
            </v:textbox>
          </v:shape>
        </w:pict>
      </w:r>
    </w:p>
    <w:p w:rsidR="00B153E1" w:rsidRPr="00E725CB" w:rsidRDefault="00BB2529" w:rsidP="00B153E1">
      <w:pPr>
        <w:pStyle w:val="25"/>
        <w:spacing w:after="0"/>
        <w:ind w:left="360"/>
        <w:rPr>
          <w:b/>
          <w:sz w:val="24"/>
          <w:szCs w:val="24"/>
        </w:rPr>
      </w:pPr>
      <w:r w:rsidRPr="00BB2529">
        <w:rPr>
          <w:noProof/>
          <w:lang w:eastAsia="ru-RU"/>
        </w:rPr>
        <w:pict>
          <v:line id="_x0000_s1035" style="position:absolute;left:0;text-align:left;z-index:251669504" from="336.85pt,18.65pt" to="380.05pt,35.3pt">
            <v:stroke startarrow="block" endarrow="block"/>
          </v:line>
        </w:pict>
      </w:r>
      <w:r w:rsidRPr="00BB2529">
        <w:rPr>
          <w:noProof/>
          <w:lang w:eastAsia="ru-RU"/>
        </w:rPr>
        <w:pict>
          <v:line id="_x0000_s1034" style="position:absolute;left:0;text-align:left;flip:y;z-index:251668480" from="128.95pt,18.65pt" to="164.95pt,38.2pt">
            <v:stroke startarrow="block" endarrow="block"/>
          </v:line>
        </w:pict>
      </w:r>
      <w:r w:rsidRPr="00BB2529">
        <w:rPr>
          <w:noProof/>
          <w:lang w:eastAsia="ru-RU"/>
        </w:rPr>
        <w:pict>
          <v:line id="_x0000_s1047" style="position:absolute;left:0;text-align:left;z-index:251681792" from="228.85pt,21.55pt" to="228.85pt,48.65pt">
            <v:stroke endarrow="block"/>
          </v:line>
        </w:pict>
      </w:r>
      <w:r w:rsidRPr="00BB2529">
        <w:rPr>
          <w:noProof/>
          <w:lang w:eastAsia="ru-RU"/>
        </w:rPr>
        <w:pict>
          <v:line id="_x0000_s1052" style="position:absolute;left:0;text-align:left;z-index:251686912" from="282pt,21.55pt" to="314.25pt,90.35pt">
            <v:stroke endarrow="block"/>
          </v:line>
        </w:pict>
      </w:r>
      <w:r w:rsidRPr="00BB2529">
        <w:rPr>
          <w:noProof/>
          <w:lang w:eastAsia="ru-RU"/>
        </w:rPr>
        <w:pict>
          <v:line id="_x0000_s1046" style="position:absolute;left:0;text-align:left;z-index:251680768" from="300.75pt,24.5pt" to="403.4pt,93.3pt">
            <v:stroke endarrow="block"/>
          </v:line>
        </w:pict>
      </w:r>
      <w:r w:rsidRPr="00BB2529">
        <w:rPr>
          <w:noProof/>
          <w:lang w:eastAsia="ru-RU"/>
        </w:rPr>
        <w:pict>
          <v:line id="_x0000_s1054" style="position:absolute;left:0;text-align:left;flip:x;z-index:251688960" from="122.35pt,21.55pt" to="183.4pt,109.75pt">
            <v:stroke endarrow="block"/>
          </v:line>
        </w:pict>
      </w: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37" type="#_x0000_t202" style="position:absolute;left:0;text-align:left;margin-left:379.9pt;margin-top:6pt;width:92.4pt;height:23.85pt;z-index:251671552">
            <v:textbox style="mso-next-textbox:#_x0000_s1037">
              <w:txbxContent>
                <w:p w:rsidR="00C07F0F" w:rsidRPr="00DB2163" w:rsidRDefault="00C07F0F" w:rsidP="00B153E1">
                  <w:pPr>
                    <w:pStyle w:val="7"/>
                    <w:spacing w:before="0"/>
                    <w:rPr>
                      <w:rFonts w:ascii="Times New Roman" w:hAnsi="Times New Roman"/>
                      <w:i w:val="0"/>
                    </w:rPr>
                  </w:pPr>
                  <w:r w:rsidRPr="00DB2163">
                    <w:rPr>
                      <w:rFonts w:ascii="Times New Roman" w:hAnsi="Times New Roman"/>
                      <w:i w:val="0"/>
                    </w:rPr>
                    <w:t xml:space="preserve">      ПЕДСОВЕТ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shape id="_x0000_s1038" type="#_x0000_t202" style="position:absolute;left:0;text-align:left;margin-left:183.4pt;margin-top:19.35pt;width:96.75pt;height:35.4pt;z-index:251672576">
            <v:textbox style="mso-next-textbox:#_x0000_s1038">
              <w:txbxContent>
                <w:p w:rsidR="00C07F0F" w:rsidRPr="00DB2163" w:rsidRDefault="00C07F0F" w:rsidP="00B153E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B2163">
                    <w:rPr>
                      <w:rFonts w:ascii="Times New Roman" w:hAnsi="Times New Roman"/>
                    </w:rPr>
                    <w:t>ГЛАВНЫЙ БУХГАЛТЕР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shape id="_x0000_s1036" type="#_x0000_t202" style="position:absolute;left:0;text-align:left;margin-left:13.75pt;margin-top:-.3pt;width:115.2pt;height:33.05pt;z-index:251670528">
            <v:textbox style="mso-next-textbox:#_x0000_s1036">
              <w:txbxContent>
                <w:p w:rsidR="00C07F0F" w:rsidRPr="00DB2163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2163">
                    <w:rPr>
                      <w:rFonts w:ascii="Times New Roman" w:hAnsi="Times New Roman"/>
                      <w:sz w:val="20"/>
                      <w:szCs w:val="20"/>
                    </w:rPr>
                    <w:t>ОБЩЕЕ СОБРАНИЕ</w:t>
                  </w:r>
                </w:p>
                <w:p w:rsidR="00C07F0F" w:rsidRPr="00DB2163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2163">
                    <w:rPr>
                      <w:rFonts w:ascii="Times New Roman" w:hAnsi="Times New Roman"/>
                      <w:sz w:val="20"/>
                      <w:szCs w:val="20"/>
                    </w:rPr>
                    <w:t>РАБОТНИКОВ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line id="_x0000_s1051" style="position:absolute;left:0;text-align:left;z-index:251685888" from="-36pt,18pt" to="-36pt,18pt">
            <v:stroke endarrow="block"/>
          </v:line>
        </w:pict>
      </w:r>
    </w:p>
    <w:p w:rsidR="00B153E1" w:rsidRPr="00146220" w:rsidRDefault="00B153E1" w:rsidP="00B153E1">
      <w:pPr>
        <w:pStyle w:val="25"/>
        <w:spacing w:after="0"/>
        <w:jc w:val="center"/>
        <w:rPr>
          <w:sz w:val="24"/>
          <w:szCs w:val="24"/>
        </w:rPr>
      </w:pP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rect id="_x0000_s1053" style="position:absolute;left:0;text-align:left;margin-left:373.85pt;margin-top:6.9pt;width:118.5pt;height:37.45pt;z-index:251687936">
            <v:textbox style="mso-next-textbox:#_x0000_s1053">
              <w:txbxContent>
                <w:p w:rsidR="00C07F0F" w:rsidRPr="00DB2163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DB2163">
                    <w:rPr>
                      <w:rFonts w:ascii="Times New Roman" w:hAnsi="Times New Roman"/>
                    </w:rPr>
                    <w:t>ДИРЕКТОР</w:t>
                  </w:r>
                </w:p>
                <w:p w:rsidR="00C07F0F" w:rsidRPr="00DB2163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</w:rPr>
                  </w:pPr>
                  <w:r w:rsidRPr="00DB2163">
                    <w:rPr>
                      <w:rFonts w:ascii="Times New Roman" w:hAnsi="Times New Roman"/>
                    </w:rPr>
                    <w:t>ДОЛ «О</w:t>
                  </w:r>
                  <w:r>
                    <w:rPr>
                      <w:rFonts w:ascii="Times New Roman" w:hAnsi="Times New Roman"/>
                    </w:rPr>
                    <w:t>РЛЁНОК</w:t>
                  </w:r>
                  <w:r w:rsidRPr="00DB2163">
                    <w:rPr>
                      <w:rFonts w:ascii="Times New Roman" w:hAnsi="Times New Roman"/>
                    </w:rPr>
                    <w:t>»</w:t>
                  </w:r>
                </w:p>
                <w:p w:rsidR="00C07F0F" w:rsidRDefault="00C07F0F" w:rsidP="00B153E1"/>
              </w:txbxContent>
            </v:textbox>
          </v:rect>
        </w:pict>
      </w:r>
      <w:r w:rsidRPr="00BB2529">
        <w:rPr>
          <w:noProof/>
          <w:lang w:eastAsia="ru-RU"/>
        </w:rPr>
        <w:pict>
          <v:shape id="_x0000_s1041" type="#_x0000_t202" style="position:absolute;left:0;text-align:left;margin-left:259.65pt;margin-top:5.4pt;width:99.35pt;height:38.95pt;z-index:251675648">
            <v:textbox style="mso-next-textbox:#_x0000_s1041">
              <w:txbxContent>
                <w:p w:rsidR="00C07F0F" w:rsidRPr="00DB2163" w:rsidRDefault="00C07F0F" w:rsidP="00B153E1">
                  <w:pPr>
                    <w:jc w:val="center"/>
                    <w:rPr>
                      <w:rFonts w:ascii="Times New Roman" w:hAnsi="Times New Roman"/>
                    </w:rPr>
                  </w:pPr>
                  <w:r w:rsidRPr="00DB2163">
                    <w:rPr>
                      <w:rFonts w:ascii="Times New Roman" w:hAnsi="Times New Roman"/>
                    </w:rPr>
                    <w:t>ЗАВЕДУЮЩИЙ ХОЗЯЙСТВОМ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shape id="_x0000_s1045" type="#_x0000_t202" style="position:absolute;left:0;text-align:left;margin-left:26.85pt;margin-top:21.85pt;width:113.25pt;height:34.25pt;z-index:251679744">
            <v:textbox style="mso-next-textbox:#_x0000_s1045">
              <w:txbxContent>
                <w:p w:rsidR="00C07F0F" w:rsidRPr="00DB2163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2163">
                    <w:rPr>
                      <w:rFonts w:ascii="Times New Roman" w:hAnsi="Times New Roman"/>
                      <w:sz w:val="20"/>
                      <w:szCs w:val="20"/>
                    </w:rPr>
                    <w:t>ЗАМ. ДИРЕКТОРА</w:t>
                  </w:r>
                </w:p>
                <w:p w:rsidR="00C07F0F" w:rsidRPr="00DB2163" w:rsidRDefault="00C07F0F" w:rsidP="00B153E1">
                  <w:pPr>
                    <w:spacing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2163">
                    <w:rPr>
                      <w:rFonts w:ascii="Times New Roman" w:hAnsi="Times New Roman"/>
                      <w:sz w:val="20"/>
                      <w:szCs w:val="20"/>
                    </w:rPr>
                    <w:t>ПО УВР</w:t>
                  </w:r>
                </w:p>
              </w:txbxContent>
            </v:textbox>
          </v:shape>
        </w:pict>
      </w: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line id="_x0000_s1055" style="position:absolute;left:0;text-align:left;z-index:251689984" from="319.55pt,15.1pt" to="319.55pt,45.05pt">
            <v:stroke endarrow="block"/>
          </v:line>
        </w:pict>
      </w:r>
      <w:r w:rsidRPr="00BB2529">
        <w:rPr>
          <w:noProof/>
          <w:lang w:eastAsia="ru-RU"/>
        </w:rPr>
        <w:pict>
          <v:line id="_x0000_s1050" style="position:absolute;left:0;text-align:left;z-index:251684864" from="83.4pt,26.85pt" to="83.4pt,133.3pt">
            <v:stroke endarrow="block"/>
          </v:line>
        </w:pict>
      </w:r>
      <w:r w:rsidRPr="00BB2529">
        <w:rPr>
          <w:noProof/>
          <w:lang w:eastAsia="ru-RU"/>
        </w:rPr>
        <w:pict>
          <v:line id="_x0000_s1048" style="position:absolute;left:0;text-align:left;flip:x;z-index:251682816" from="13.75pt,26.85pt" to="30.4pt,79.05pt">
            <v:stroke endarrow="block"/>
          </v:line>
        </w:pict>
      </w:r>
      <w:r w:rsidRPr="00BB2529">
        <w:rPr>
          <w:noProof/>
          <w:lang w:eastAsia="ru-RU"/>
        </w:rPr>
        <w:pict>
          <v:line id="_x0000_s1056" style="position:absolute;left:0;text-align:left;z-index:251691008" from="426.7pt,14.35pt" to="426.7pt,44.3pt">
            <v:stroke endarrow="block"/>
          </v:line>
        </w:pict>
      </w:r>
      <w:r w:rsidRPr="00BB2529">
        <w:rPr>
          <w:noProof/>
          <w:lang w:eastAsia="ru-RU"/>
        </w:rPr>
        <w:pict>
          <v:line id="_x0000_s1049" style="position:absolute;left:0;text-align:left;z-index:251683840" from="140.1pt,26.8pt" to="154.85pt,56.75pt">
            <v:stroke endarrow="block"/>
          </v:line>
        </w:pict>
      </w: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42" type="#_x0000_t202" style="position:absolute;left:0;text-align:left;margin-left:276.05pt;margin-top:15.75pt;width:92.25pt;height:30.45pt;z-index:251676672">
            <v:textbox style="mso-next-textbox:#_x0000_s1042">
              <w:txbxContent>
                <w:p w:rsidR="00C07F0F" w:rsidRPr="00DB2163" w:rsidRDefault="00C07F0F" w:rsidP="00B153E1">
                  <w:pPr>
                    <w:pStyle w:val="7"/>
                    <w:spacing w:before="0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18"/>
                    </w:rPr>
                    <w:t>ТЕХНИЧЕСКИЙ ПЕРСОНАЛ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shape id="_x0000_s1057" type="#_x0000_t202" style="position:absolute;left:0;text-align:left;margin-left:384.65pt;margin-top:15pt;width:92.25pt;height:30.45pt;z-index:251692032">
            <v:textbox style="mso-next-textbox:#_x0000_s1057">
              <w:txbxContent>
                <w:p w:rsidR="00C07F0F" w:rsidRPr="00DB2163" w:rsidRDefault="00C07F0F" w:rsidP="00B153E1">
                  <w:pPr>
                    <w:pStyle w:val="7"/>
                    <w:spacing w:before="0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18"/>
                    </w:rPr>
                    <w:t>СТАРШИЙ ВОСПИТАТЕЛЬ</w:t>
                  </w:r>
                </w:p>
              </w:txbxContent>
            </v:textbox>
          </v:shape>
        </w:pict>
      </w: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line id="_x0000_s1059" style="position:absolute;left:0;text-align:left;z-index:251694080" from="455.5pt,16.2pt" to="455.5pt,46.15pt">
            <v:stroke endarrow="block"/>
          </v:line>
        </w:pict>
      </w:r>
      <w:r w:rsidRPr="00BB2529">
        <w:rPr>
          <w:noProof/>
          <w:lang w:eastAsia="ru-RU"/>
        </w:rPr>
        <w:pict>
          <v:shape id="_x0000_s1039" type="#_x0000_t202" style="position:absolute;left:0;text-align:left;margin-left:-19.65pt;margin-top:23.85pt;width:91.85pt;height:33.4pt;z-index:251673600">
            <v:textbox style="mso-next-textbox:#_x0000_s1039">
              <w:txbxContent>
                <w:p w:rsidR="00C07F0F" w:rsidRPr="00DB2163" w:rsidRDefault="00C07F0F" w:rsidP="00B153E1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B2163">
                    <w:rPr>
                      <w:rFonts w:ascii="Times New Roman" w:hAnsi="Times New Roman"/>
                      <w:sz w:val="20"/>
                      <w:szCs w:val="20"/>
                    </w:rPr>
                    <w:t>ПЕДАГОГ - ОРГАНИЗАТОР</w:t>
                  </w:r>
                </w:p>
              </w:txbxContent>
            </v:textbox>
          </v:shape>
        </w:pict>
      </w:r>
      <w:r w:rsidRPr="00BB2529">
        <w:rPr>
          <w:noProof/>
          <w:lang w:eastAsia="ru-RU"/>
        </w:rPr>
        <w:pict>
          <v:line id="_x0000_s1058" style="position:absolute;left:0;text-align:left;z-index:251693056" from="403.4pt,16.2pt" to="403.4pt,46.15pt">
            <v:stroke endarrow="block"/>
          </v:line>
        </w:pict>
      </w:r>
      <w:r w:rsidRPr="00BB2529">
        <w:rPr>
          <w:noProof/>
          <w:lang w:eastAsia="ru-RU"/>
        </w:rPr>
        <w:pict>
          <v:shape id="_x0000_s1043" type="#_x0000_t202" style="position:absolute;left:0;text-align:left;margin-left:94.4pt;margin-top:1.3pt;width:134.45pt;height:60.25pt;z-index:251677696">
            <v:textbox style="mso-next-textbox:#_x0000_s1043">
              <w:txbxContent>
                <w:p w:rsidR="00C07F0F" w:rsidRPr="00C60C0A" w:rsidRDefault="00C07F0F" w:rsidP="00B153E1">
                  <w:pPr>
                    <w:pStyle w:val="7"/>
                    <w:spacing w:before="0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  <w:t>ПРЕПОДАВАТЕЛИ, МАСТЕРА ПРОИЗВОДСТВЕННОГО</w:t>
                  </w:r>
                  <w:r w:rsidRPr="00C60C0A">
                    <w:rPr>
                      <w:rFonts w:ascii="Calibri" w:hAnsi="Calibri" w:cs="Arial"/>
                      <w:i w:val="0"/>
                      <w:sz w:val="20"/>
                      <w:szCs w:val="20"/>
                    </w:rPr>
                    <w:t xml:space="preserve"> </w:t>
                  </w:r>
                  <w:r w:rsidRPr="00DB2163">
                    <w:rPr>
                      <w:rFonts w:ascii="Times New Roman" w:hAnsi="Times New Roman"/>
                      <w:i w:val="0"/>
                      <w:sz w:val="20"/>
                      <w:szCs w:val="20"/>
                    </w:rPr>
                    <w:t>ОБУЧЕНИЯ</w:t>
                  </w:r>
                </w:p>
                <w:p w:rsidR="00C07F0F" w:rsidRDefault="00C07F0F" w:rsidP="00B153E1">
                  <w:pPr>
                    <w:jc w:val="center"/>
                  </w:pPr>
                </w:p>
              </w:txbxContent>
            </v:textbox>
          </v:shape>
        </w:pict>
      </w: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61" type="#_x0000_t202" style="position:absolute;left:0;text-align:left;margin-left:336.85pt;margin-top:19.95pt;width:89.85pt;height:30.45pt;z-index:251696128">
            <v:textbox style="mso-next-textbox:#_x0000_s1061">
              <w:txbxContent>
                <w:p w:rsidR="00C07F0F" w:rsidRDefault="00C07F0F" w:rsidP="00B153E1">
                  <w:pPr>
                    <w:pStyle w:val="7"/>
                    <w:spacing w:before="0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18"/>
                    </w:rPr>
                    <w:t>ВОСПИТАТЕЛИ</w:t>
                  </w:r>
                </w:p>
                <w:p w:rsidR="00C07F0F" w:rsidRPr="00DB2163" w:rsidRDefault="00C07F0F" w:rsidP="00B153E1">
                  <w:pPr>
                    <w:pStyle w:val="7"/>
                    <w:spacing w:before="0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18"/>
                    </w:rPr>
                    <w:t>ВОЖАТЫЕ</w:t>
                  </w:r>
                </w:p>
                <w:p w:rsidR="00C07F0F" w:rsidRPr="00B74A42" w:rsidRDefault="00C07F0F" w:rsidP="00B153E1"/>
              </w:txbxContent>
            </v:textbox>
          </v:shape>
        </w:pict>
      </w:r>
      <w:r w:rsidRPr="00BB2529">
        <w:rPr>
          <w:noProof/>
          <w:lang w:eastAsia="ru-RU"/>
        </w:rPr>
        <w:pict>
          <v:shape id="_x0000_s1060" type="#_x0000_t202" style="position:absolute;left:0;text-align:left;margin-left:439.05pt;margin-top:19.95pt;width:65.4pt;height:30.45pt;z-index:251695104">
            <v:textbox style="mso-next-textbox:#_x0000_s1060">
              <w:txbxContent>
                <w:p w:rsidR="00C07F0F" w:rsidRPr="00DB2163" w:rsidRDefault="00C07F0F" w:rsidP="00B153E1">
                  <w:pPr>
                    <w:pStyle w:val="7"/>
                    <w:spacing w:before="0"/>
                    <w:jc w:val="center"/>
                    <w:rPr>
                      <w:rFonts w:ascii="Times New Roman" w:hAnsi="Times New Roman"/>
                      <w:i w:val="0"/>
                      <w:sz w:val="18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18"/>
                    </w:rPr>
                    <w:t>СТАРШИЙ ВОЖАТЫЙ</w:t>
                  </w:r>
                </w:p>
              </w:txbxContent>
            </v:textbox>
          </v:shape>
        </w:pict>
      </w:r>
    </w:p>
    <w:p w:rsidR="00B153E1" w:rsidRPr="00146220" w:rsidRDefault="00BB2529" w:rsidP="00B153E1">
      <w:pPr>
        <w:pStyle w:val="25"/>
        <w:spacing w:after="0"/>
        <w:jc w:val="center"/>
        <w:rPr>
          <w:sz w:val="24"/>
          <w:szCs w:val="24"/>
        </w:rPr>
      </w:pPr>
      <w:r w:rsidRPr="00BB2529">
        <w:rPr>
          <w:noProof/>
          <w:lang w:eastAsia="ru-RU"/>
        </w:rPr>
        <w:pict>
          <v:shape id="_x0000_s1040" type="#_x0000_t202" style="position:absolute;left:0;text-align:left;margin-left:23.7pt;margin-top:16.1pt;width:122.65pt;height:46pt;z-index:251674624">
            <v:textbox style="mso-next-textbox:#_x0000_s1040">
              <w:txbxContent>
                <w:p w:rsidR="00C07F0F" w:rsidRPr="00DB2163" w:rsidRDefault="00C07F0F" w:rsidP="00B153E1">
                  <w:pPr>
                    <w:pStyle w:val="7"/>
                    <w:spacing w:before="0"/>
                    <w:jc w:val="center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DB2163">
                    <w:rPr>
                      <w:rFonts w:ascii="Times New Roman" w:hAnsi="Times New Roman"/>
                      <w:i w:val="0"/>
                      <w:sz w:val="20"/>
                    </w:rPr>
                    <w:t>ПЕДАГОГИ ДОПОЛНИТЕЛЬНОГО ОБРАЗОВАНИЯ</w:t>
                  </w:r>
                </w:p>
                <w:p w:rsidR="00C07F0F" w:rsidRDefault="00C07F0F" w:rsidP="00B153E1">
                  <w:pPr>
                    <w:jc w:val="center"/>
                  </w:pPr>
                </w:p>
              </w:txbxContent>
            </v:textbox>
          </v:shape>
        </w:pict>
      </w:r>
    </w:p>
    <w:p w:rsidR="00B153E1" w:rsidRDefault="00B153E1" w:rsidP="00B153E1">
      <w:pPr>
        <w:pStyle w:val="25"/>
        <w:spacing w:after="0"/>
        <w:jc w:val="center"/>
        <w:rPr>
          <w:sz w:val="24"/>
          <w:szCs w:val="24"/>
        </w:rPr>
      </w:pPr>
    </w:p>
    <w:p w:rsidR="00B153E1" w:rsidRPr="00146220" w:rsidRDefault="00B153E1" w:rsidP="00B153E1">
      <w:pPr>
        <w:pStyle w:val="25"/>
        <w:spacing w:after="0"/>
        <w:jc w:val="center"/>
        <w:rPr>
          <w:sz w:val="24"/>
          <w:szCs w:val="24"/>
        </w:rPr>
      </w:pP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>Анализируя структуру управления на предмет достаточности элементов, можно определить её как оптимальную для Ц</w:t>
      </w:r>
      <w:r>
        <w:rPr>
          <w:rFonts w:ascii="Times New Roman" w:hAnsi="Times New Roman"/>
          <w:sz w:val="24"/>
          <w:szCs w:val="24"/>
        </w:rPr>
        <w:t>ентра</w:t>
      </w:r>
      <w:r w:rsidRPr="00237B8F">
        <w:rPr>
          <w:rFonts w:ascii="Times New Roman" w:hAnsi="Times New Roman"/>
          <w:sz w:val="24"/>
          <w:szCs w:val="24"/>
        </w:rPr>
        <w:t xml:space="preserve">, поскольку она отражает основные элементы управления. Что касается иерархированности структуры управления, то отработка звеньев управления определила уровень стратегического звена, в который входят: директор, общее собрание коллектива, педагогический совет, </w:t>
      </w:r>
      <w:r>
        <w:rPr>
          <w:rFonts w:ascii="Times New Roman" w:hAnsi="Times New Roman"/>
          <w:sz w:val="24"/>
          <w:szCs w:val="24"/>
        </w:rPr>
        <w:t>совет обучающихся.</w:t>
      </w:r>
    </w:p>
    <w:p w:rsidR="00B153E1" w:rsidRPr="00237B8F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Администрация Центра</w:t>
      </w:r>
      <w:r w:rsidR="00216E60">
        <w:rPr>
          <w:rFonts w:ascii="Times New Roman" w:hAnsi="Times New Roman"/>
          <w:sz w:val="24"/>
          <w:szCs w:val="24"/>
        </w:rPr>
        <w:t xml:space="preserve">, как первое звено, </w:t>
      </w:r>
      <w:r w:rsidRPr="00237B8F">
        <w:rPr>
          <w:rFonts w:ascii="Times New Roman" w:hAnsi="Times New Roman"/>
          <w:sz w:val="24"/>
          <w:szCs w:val="24"/>
        </w:rPr>
        <w:t>отвеча</w:t>
      </w:r>
      <w:r>
        <w:rPr>
          <w:rFonts w:ascii="Times New Roman" w:hAnsi="Times New Roman"/>
          <w:sz w:val="24"/>
          <w:szCs w:val="24"/>
        </w:rPr>
        <w:t>ет</w:t>
      </w:r>
      <w:r w:rsidRPr="00237B8F">
        <w:rPr>
          <w:rFonts w:ascii="Times New Roman" w:hAnsi="Times New Roman"/>
          <w:sz w:val="24"/>
          <w:szCs w:val="24"/>
        </w:rPr>
        <w:t xml:space="preserve"> за стратегическое направление развития </w:t>
      </w:r>
      <w:r>
        <w:rPr>
          <w:rFonts w:ascii="Times New Roman" w:hAnsi="Times New Roman"/>
          <w:sz w:val="24"/>
          <w:szCs w:val="24"/>
        </w:rPr>
        <w:t>Центра</w:t>
      </w:r>
      <w:r w:rsidRPr="00237B8F">
        <w:rPr>
          <w:rFonts w:ascii="Times New Roman" w:hAnsi="Times New Roman"/>
          <w:sz w:val="24"/>
          <w:szCs w:val="24"/>
        </w:rPr>
        <w:t>.</w:t>
      </w:r>
    </w:p>
    <w:p w:rsidR="00B153E1" w:rsidRPr="00237B8F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237B8F">
        <w:rPr>
          <w:rFonts w:ascii="Times New Roman" w:hAnsi="Times New Roman"/>
          <w:sz w:val="24"/>
          <w:szCs w:val="24"/>
        </w:rPr>
        <w:t>Второе звено (тактическое управление) разрабатывает и реализует тактику развития Ц</w:t>
      </w:r>
      <w:r>
        <w:rPr>
          <w:rFonts w:ascii="Times New Roman" w:hAnsi="Times New Roman"/>
          <w:sz w:val="24"/>
          <w:szCs w:val="24"/>
        </w:rPr>
        <w:t>ентра</w:t>
      </w:r>
      <w:r w:rsidRPr="00237B8F">
        <w:rPr>
          <w:rFonts w:ascii="Times New Roman" w:hAnsi="Times New Roman"/>
          <w:sz w:val="24"/>
          <w:szCs w:val="24"/>
        </w:rPr>
        <w:t>, т.е. отвечает за организацию конкретных действий по основным направлениям преобразований и функционирование Ц</w:t>
      </w:r>
      <w:r>
        <w:rPr>
          <w:rFonts w:ascii="Times New Roman" w:hAnsi="Times New Roman"/>
          <w:sz w:val="24"/>
          <w:szCs w:val="24"/>
        </w:rPr>
        <w:t>ентра</w:t>
      </w:r>
      <w:r w:rsidRPr="00237B8F">
        <w:rPr>
          <w:rFonts w:ascii="Times New Roman" w:hAnsi="Times New Roman"/>
          <w:sz w:val="24"/>
          <w:szCs w:val="24"/>
        </w:rPr>
        <w:t>.</w:t>
      </w:r>
    </w:p>
    <w:p w:rsidR="00B153E1" w:rsidRPr="00237B8F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>Третье звено тактической реализации (</w:t>
      </w:r>
      <w:r>
        <w:rPr>
          <w:rFonts w:ascii="Times New Roman" w:hAnsi="Times New Roman"/>
          <w:sz w:val="24"/>
          <w:szCs w:val="24"/>
        </w:rPr>
        <w:t>оперативный уровень) – педагогические работники</w:t>
      </w:r>
      <w:r w:rsidRPr="00237B8F">
        <w:rPr>
          <w:rFonts w:ascii="Times New Roman" w:hAnsi="Times New Roman"/>
          <w:sz w:val="24"/>
          <w:szCs w:val="24"/>
        </w:rPr>
        <w:t xml:space="preserve"> – непосредственные исполнители стратегии и тактики преобразований.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>Четвертое звено – обучающиеся, конечное звено в цепочке управления, для которых и должна эффективно функционировать система управления.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37B8F">
        <w:rPr>
          <w:rFonts w:ascii="Times New Roman" w:hAnsi="Times New Roman"/>
          <w:sz w:val="24"/>
          <w:szCs w:val="24"/>
        </w:rPr>
        <w:t>Деятельность управления  носит программно-целевой, опережающий, гибкий характер: в разработке конкретных планов, действий учитываются возможные изменения условий и допустимые корректировки; принимаемым решениям  предшествует анализ альтернатив; изменение самой системы управления будет проходить в соответствии с изменением содержания  деятельности  Центра.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49F2">
        <w:rPr>
          <w:rFonts w:ascii="Times New Roman" w:hAnsi="Times New Roman"/>
          <w:sz w:val="24"/>
          <w:szCs w:val="24"/>
        </w:rPr>
        <w:t>Разграничение полномочий органов общественного управления закреплено соответствующими положениями.</w:t>
      </w:r>
    </w:p>
    <w:p w:rsidR="00B153E1" w:rsidRDefault="00B153E1" w:rsidP="00B153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C07F0F" w:rsidRDefault="00C07F0F" w:rsidP="00B153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C07F0F" w:rsidRDefault="00C07F0F" w:rsidP="00B153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C07F0F" w:rsidRDefault="00C07F0F" w:rsidP="00B153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C07F0F" w:rsidRDefault="00C07F0F" w:rsidP="00B153E1">
      <w:pPr>
        <w:pStyle w:val="a8"/>
        <w:rPr>
          <w:rFonts w:ascii="Times New Roman" w:hAnsi="Times New Roman"/>
          <w:b/>
          <w:sz w:val="28"/>
          <w:szCs w:val="28"/>
        </w:rPr>
      </w:pPr>
    </w:p>
    <w:p w:rsidR="00B153E1" w:rsidRPr="006F56E5" w:rsidRDefault="00B153E1" w:rsidP="00B153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F56E5">
        <w:rPr>
          <w:rFonts w:ascii="Times New Roman" w:hAnsi="Times New Roman"/>
          <w:b/>
          <w:sz w:val="28"/>
          <w:szCs w:val="28"/>
        </w:rPr>
        <w:lastRenderedPageBreak/>
        <w:t>Раздел 5.</w:t>
      </w:r>
    </w:p>
    <w:p w:rsidR="00B153E1" w:rsidRPr="006F56E5" w:rsidRDefault="00B153E1" w:rsidP="00B153E1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 w:rsidRPr="006F56E5">
        <w:rPr>
          <w:rFonts w:ascii="Times New Roman" w:hAnsi="Times New Roman"/>
          <w:b/>
          <w:sz w:val="28"/>
          <w:szCs w:val="28"/>
        </w:rPr>
        <w:t>Реализуемые образовательные программы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ED34E2">
        <w:rPr>
          <w:rFonts w:ascii="Times New Roman" w:hAnsi="Times New Roman"/>
          <w:b/>
          <w:spacing w:val="-5"/>
          <w:sz w:val="24"/>
          <w:szCs w:val="24"/>
        </w:rPr>
        <w:t>Система внутриучрежденческого контроля</w:t>
      </w:r>
      <w:r>
        <w:rPr>
          <w:rFonts w:ascii="Times New Roman" w:hAnsi="Times New Roman"/>
          <w:b/>
          <w:spacing w:val="-5"/>
          <w:sz w:val="24"/>
          <w:szCs w:val="24"/>
        </w:rPr>
        <w:t>.</w:t>
      </w:r>
    </w:p>
    <w:p w:rsidR="00B153E1" w:rsidRPr="00E057D0" w:rsidRDefault="00B153E1" w:rsidP="00B153E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5.1.   Центр реализует дополнительные общеобразовательные про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граммы, основные про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граммы профессионального обучения в течение всего ка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лендарного года, включая каникулярное время.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Образовательный процесс по дополнительным общеобразовательным про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граммам  реализуется в соответствии с  учебным планом в объединениях по интересам, сформиро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ванных в группы обучающихся одного возраста или разных возрастных кате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горий (разновозрастные группы), являющиеся основным составом объедине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ния.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 Весь цикл дополнительного образования обучающ</w:t>
      </w:r>
      <w:r>
        <w:rPr>
          <w:rStyle w:val="af6"/>
          <w:rFonts w:ascii="Times New Roman" w:hAnsi="Times New Roman"/>
          <w:i w:val="0"/>
          <w:color w:val="auto"/>
          <w:sz w:val="24"/>
          <w:szCs w:val="24"/>
        </w:rPr>
        <w:t>их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>ся составля</w:t>
      </w:r>
      <w:r>
        <w:rPr>
          <w:rStyle w:val="af6"/>
          <w:rFonts w:ascii="Times New Roman" w:hAnsi="Times New Roman"/>
          <w:i w:val="0"/>
          <w:color w:val="auto"/>
          <w:sz w:val="24"/>
          <w:szCs w:val="24"/>
        </w:rPr>
        <w:t>е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>т четыре возрастные ступени: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 I ступень (дошкольный возраст) – ознакомительно-развивающая (программы раннего развития детей);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 II ступень (младший школьный возраст) – подготовительно-развивающая, где определяются возможности ребенка и его общие способности;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 III ступень (средний школьный возраст) – ориентирующая (общее личностное развитие в разных видах творческой деятельности на основе дифференцированного подхода);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 IV ступень (старший школьный возраст) – профессионально-ориентирующая, помогающая детям в самоопределении. 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 Центр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организует образовательный процесс по  основными про</w:t>
      </w: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softHyphen/>
        <w:t>граммам профессионального обучения, по следующим направлениям: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- профессиональная  подготовка  обучающихся 10-11 классов общеобразовательных учреждений района;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-    обучение граждан старше 18-летнего возраста по программам профессиональной подготовки по профессиям рабочих, должностям служащих, в том числе по договорам с юридическими лицами;</w:t>
      </w:r>
    </w:p>
    <w:p w:rsidR="00B153E1" w:rsidRPr="000575A3" w:rsidRDefault="00B153E1" w:rsidP="00B153E1">
      <w:pPr>
        <w:pStyle w:val="a8"/>
        <w:jc w:val="both"/>
        <w:rPr>
          <w:rStyle w:val="af6"/>
          <w:rFonts w:ascii="Times New Roman" w:hAnsi="Times New Roman"/>
          <w:i w:val="0"/>
          <w:color w:val="auto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-  обучение граждан старше 18-летнего возраста по программам переподготовки рабочих, должностям служащих; </w:t>
      </w:r>
    </w:p>
    <w:p w:rsidR="00B153E1" w:rsidRPr="00E64564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0575A3">
        <w:rPr>
          <w:rStyle w:val="af6"/>
          <w:rFonts w:ascii="Times New Roman" w:hAnsi="Times New Roman"/>
          <w:i w:val="0"/>
          <w:color w:val="auto"/>
          <w:sz w:val="24"/>
          <w:szCs w:val="24"/>
        </w:rPr>
        <w:t xml:space="preserve">       -  обучение граждан старше 18-летнего возраста по программам  повышения квалификации рабочих должностям служащих, в</w:t>
      </w:r>
      <w:r w:rsidRPr="009849F2">
        <w:rPr>
          <w:rFonts w:ascii="Times New Roman" w:hAnsi="Times New Roman"/>
          <w:sz w:val="24"/>
          <w:szCs w:val="24"/>
        </w:rPr>
        <w:t xml:space="preserve"> том числе по договорам с юридическими лицами. 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849F2">
        <w:rPr>
          <w:rFonts w:ascii="Times New Roman" w:hAnsi="Times New Roman"/>
          <w:sz w:val="24"/>
          <w:szCs w:val="24"/>
        </w:rPr>
        <w:t>В период летних каникул Центр реализует о</w:t>
      </w:r>
      <w:r>
        <w:rPr>
          <w:rFonts w:ascii="Times New Roman" w:hAnsi="Times New Roman"/>
          <w:sz w:val="24"/>
          <w:szCs w:val="24"/>
        </w:rPr>
        <w:t>здоровительно</w:t>
      </w:r>
      <w:r w:rsidRPr="009849F2">
        <w:rPr>
          <w:rFonts w:ascii="Times New Roman" w:hAnsi="Times New Roman"/>
          <w:sz w:val="24"/>
          <w:szCs w:val="24"/>
        </w:rPr>
        <w:t xml:space="preserve">-воспитательную программу в структурном подразделении </w:t>
      </w:r>
      <w:r>
        <w:rPr>
          <w:rFonts w:ascii="Times New Roman" w:hAnsi="Times New Roman"/>
          <w:sz w:val="24"/>
          <w:szCs w:val="24"/>
        </w:rPr>
        <w:t>Д</w:t>
      </w:r>
      <w:r w:rsidRPr="009849F2">
        <w:rPr>
          <w:rFonts w:ascii="Times New Roman" w:hAnsi="Times New Roman"/>
          <w:sz w:val="24"/>
          <w:szCs w:val="24"/>
        </w:rPr>
        <w:t>етский оздоровительный лагерь «Орленок»</w:t>
      </w:r>
      <w:r>
        <w:rPr>
          <w:rFonts w:ascii="Times New Roman" w:hAnsi="Times New Roman"/>
          <w:sz w:val="24"/>
          <w:szCs w:val="24"/>
        </w:rPr>
        <w:t>.</w:t>
      </w:r>
      <w:r w:rsidRPr="009849F2">
        <w:rPr>
          <w:rFonts w:ascii="Times New Roman" w:hAnsi="Times New Roman"/>
          <w:sz w:val="24"/>
          <w:szCs w:val="24"/>
        </w:rPr>
        <w:t xml:space="preserve"> </w:t>
      </w:r>
    </w:p>
    <w:p w:rsidR="00B153E1" w:rsidRPr="00A706CD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Pr="00E057D0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E057D0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2</w:t>
      </w:r>
      <w:r w:rsidRPr="00E057D0">
        <w:rPr>
          <w:rFonts w:ascii="Times New Roman" w:hAnsi="Times New Roman"/>
          <w:sz w:val="24"/>
          <w:szCs w:val="24"/>
        </w:rPr>
        <w:t>.</w:t>
      </w:r>
      <w:r w:rsidRPr="00E057D0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E057D0">
        <w:rPr>
          <w:rFonts w:ascii="Times New Roman" w:hAnsi="Times New Roman"/>
          <w:sz w:val="24"/>
          <w:szCs w:val="24"/>
        </w:rPr>
        <w:t xml:space="preserve">  В центре  разработаны и утверждены следующие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Pr="00E057D0">
        <w:rPr>
          <w:rFonts w:ascii="Times New Roman" w:hAnsi="Times New Roman"/>
          <w:sz w:val="24"/>
          <w:szCs w:val="24"/>
        </w:rPr>
        <w:t>программы: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E057D0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</w:t>
      </w:r>
      <w:r w:rsidRPr="00E057D0">
        <w:rPr>
          <w:rFonts w:ascii="Times New Roman" w:hAnsi="Times New Roman"/>
          <w:sz w:val="24"/>
          <w:szCs w:val="24"/>
        </w:rPr>
        <w:t xml:space="preserve">сновная образовательная программа </w:t>
      </w:r>
      <w:r>
        <w:rPr>
          <w:rFonts w:ascii="Times New Roman" w:hAnsi="Times New Roman"/>
          <w:sz w:val="24"/>
          <w:szCs w:val="24"/>
        </w:rPr>
        <w:t>МБ</w:t>
      </w:r>
      <w:r w:rsidRPr="00E057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7D0">
        <w:rPr>
          <w:rFonts w:ascii="Times New Roman" w:hAnsi="Times New Roman"/>
          <w:sz w:val="24"/>
          <w:szCs w:val="24"/>
        </w:rPr>
        <w:t>ДО «</w:t>
      </w:r>
      <w:r>
        <w:rPr>
          <w:rFonts w:ascii="Times New Roman" w:hAnsi="Times New Roman"/>
          <w:sz w:val="24"/>
          <w:szCs w:val="24"/>
        </w:rPr>
        <w:t>Баевский</w:t>
      </w:r>
      <w:r w:rsidRPr="00E057D0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Д</w:t>
      </w:r>
      <w:r w:rsidRPr="00E057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и ПО</w:t>
      </w:r>
      <w:r w:rsidRPr="00E057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E057D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E057D0">
        <w:rPr>
          <w:rFonts w:ascii="Times New Roman" w:hAnsi="Times New Roman"/>
          <w:sz w:val="24"/>
          <w:szCs w:val="24"/>
        </w:rPr>
        <w:t>-20</w:t>
      </w:r>
      <w:r w:rsidR="00E36B84">
        <w:rPr>
          <w:rFonts w:ascii="Times New Roman" w:hAnsi="Times New Roman"/>
          <w:sz w:val="24"/>
          <w:szCs w:val="24"/>
        </w:rPr>
        <w:t>20</w:t>
      </w:r>
      <w:r w:rsidRPr="00E057D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E057D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(дополнительное образование детей и взрослых)</w:t>
      </w:r>
      <w:r w:rsidRPr="00E057D0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E057D0">
        <w:rPr>
          <w:rFonts w:ascii="Times New Roman" w:hAnsi="Times New Roman"/>
          <w:sz w:val="24"/>
          <w:szCs w:val="24"/>
        </w:rPr>
        <w:t xml:space="preserve">сновная образовательная программа </w:t>
      </w:r>
      <w:r>
        <w:rPr>
          <w:rFonts w:ascii="Times New Roman" w:hAnsi="Times New Roman"/>
          <w:sz w:val="24"/>
          <w:szCs w:val="24"/>
        </w:rPr>
        <w:t>МБ</w:t>
      </w:r>
      <w:r w:rsidRPr="00E057D0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57D0">
        <w:rPr>
          <w:rFonts w:ascii="Times New Roman" w:hAnsi="Times New Roman"/>
          <w:sz w:val="24"/>
          <w:szCs w:val="24"/>
        </w:rPr>
        <w:t>ДО «</w:t>
      </w:r>
      <w:r>
        <w:rPr>
          <w:rFonts w:ascii="Times New Roman" w:hAnsi="Times New Roman"/>
          <w:sz w:val="24"/>
          <w:szCs w:val="24"/>
        </w:rPr>
        <w:t>Баевский</w:t>
      </w:r>
      <w:r w:rsidRPr="00E057D0">
        <w:rPr>
          <w:rFonts w:ascii="Times New Roman" w:hAnsi="Times New Roman"/>
          <w:sz w:val="24"/>
          <w:szCs w:val="24"/>
        </w:rPr>
        <w:t xml:space="preserve"> Ц</w:t>
      </w:r>
      <w:r>
        <w:rPr>
          <w:rFonts w:ascii="Times New Roman" w:hAnsi="Times New Roman"/>
          <w:sz w:val="24"/>
          <w:szCs w:val="24"/>
        </w:rPr>
        <w:t>Д</w:t>
      </w:r>
      <w:r w:rsidRPr="00E057D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и ПО</w:t>
      </w:r>
      <w:r w:rsidRPr="00E057D0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на </w:t>
      </w:r>
      <w:r w:rsidRPr="00E057D0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</w:t>
      </w:r>
      <w:r w:rsidRPr="00E057D0">
        <w:rPr>
          <w:rFonts w:ascii="Times New Roman" w:hAnsi="Times New Roman"/>
          <w:sz w:val="24"/>
          <w:szCs w:val="24"/>
        </w:rPr>
        <w:t>-20</w:t>
      </w:r>
      <w:r w:rsidR="00E36B84">
        <w:rPr>
          <w:rFonts w:ascii="Times New Roman" w:hAnsi="Times New Roman"/>
          <w:sz w:val="24"/>
          <w:szCs w:val="24"/>
        </w:rPr>
        <w:t>20</w:t>
      </w:r>
      <w:r w:rsidRPr="00E057D0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</w:t>
      </w:r>
      <w:r w:rsidRPr="00E057D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3E1" w:rsidRPr="00E057D0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(профессиональное обучение).</w:t>
      </w:r>
      <w:r w:rsidRPr="00E057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153E1" w:rsidRPr="00171327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073C">
        <w:rPr>
          <w:rFonts w:ascii="Times New Roman" w:hAnsi="Times New Roman"/>
          <w:sz w:val="24"/>
          <w:szCs w:val="24"/>
        </w:rPr>
        <w:t>9</w:t>
      </w:r>
      <w:r w:rsidRPr="00E057D0">
        <w:rPr>
          <w:rFonts w:ascii="Times New Roman" w:hAnsi="Times New Roman"/>
          <w:sz w:val="24"/>
          <w:szCs w:val="24"/>
        </w:rPr>
        <w:t xml:space="preserve"> дополнительных общеобразовательных (общеразвивающих) программ по </w:t>
      </w:r>
      <w:r w:rsidR="00E2073C">
        <w:rPr>
          <w:rFonts w:ascii="Times New Roman" w:hAnsi="Times New Roman"/>
          <w:sz w:val="24"/>
          <w:szCs w:val="24"/>
        </w:rPr>
        <w:t>двум</w:t>
      </w:r>
      <w:r>
        <w:rPr>
          <w:rFonts w:ascii="Times New Roman" w:hAnsi="Times New Roman"/>
          <w:sz w:val="24"/>
          <w:szCs w:val="24"/>
        </w:rPr>
        <w:t xml:space="preserve"> направленностям:</w:t>
      </w:r>
      <w:r w:rsidRPr="00E057D0">
        <w:rPr>
          <w:rFonts w:ascii="Times New Roman" w:hAnsi="Times New Roman"/>
          <w:sz w:val="24"/>
          <w:szCs w:val="24"/>
        </w:rPr>
        <w:t xml:space="preserve"> </w:t>
      </w:r>
      <w:r w:rsidRPr="00171327">
        <w:rPr>
          <w:rFonts w:ascii="Times New Roman" w:hAnsi="Times New Roman"/>
          <w:sz w:val="24"/>
          <w:szCs w:val="24"/>
        </w:rPr>
        <w:t xml:space="preserve">художественная, </w:t>
      </w:r>
      <w:r w:rsidR="00E36B84">
        <w:rPr>
          <w:rFonts w:ascii="Times New Roman" w:hAnsi="Times New Roman"/>
          <w:sz w:val="24"/>
          <w:szCs w:val="24"/>
        </w:rPr>
        <w:t>социально-педагогическая.</w:t>
      </w:r>
    </w:p>
    <w:p w:rsidR="00B153E1" w:rsidRPr="00E2073C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1327">
        <w:rPr>
          <w:rStyle w:val="24"/>
          <w:b w:val="0"/>
          <w:color w:val="auto"/>
          <w:sz w:val="24"/>
          <w:szCs w:val="24"/>
        </w:rPr>
        <w:t xml:space="preserve">          Художественная направленность </w:t>
      </w:r>
      <w:r w:rsidRPr="00171327">
        <w:rPr>
          <w:rFonts w:ascii="Times New Roman" w:hAnsi="Times New Roman"/>
          <w:sz w:val="24"/>
          <w:szCs w:val="24"/>
          <w:lang w:eastAsia="ru-RU"/>
        </w:rPr>
        <w:t xml:space="preserve">включает </w:t>
      </w:r>
      <w:r>
        <w:rPr>
          <w:rFonts w:ascii="Times New Roman" w:hAnsi="Times New Roman"/>
          <w:sz w:val="24"/>
          <w:szCs w:val="24"/>
          <w:lang w:eastAsia="ru-RU"/>
        </w:rPr>
        <w:t xml:space="preserve">дополнительные </w:t>
      </w:r>
      <w:r w:rsidRPr="00E057D0">
        <w:rPr>
          <w:rFonts w:ascii="Times New Roman" w:hAnsi="Times New Roman"/>
          <w:sz w:val="24"/>
          <w:szCs w:val="24"/>
        </w:rPr>
        <w:t>общеобразовательны</w:t>
      </w:r>
      <w:r>
        <w:rPr>
          <w:rFonts w:ascii="Times New Roman" w:hAnsi="Times New Roman"/>
          <w:sz w:val="24"/>
          <w:szCs w:val="24"/>
        </w:rPr>
        <w:t>е</w:t>
      </w:r>
      <w:r w:rsidRPr="00E057D0">
        <w:rPr>
          <w:rFonts w:ascii="Times New Roman" w:hAnsi="Times New Roman"/>
          <w:sz w:val="24"/>
          <w:szCs w:val="24"/>
        </w:rPr>
        <w:t xml:space="preserve"> (общеразвивающи</w:t>
      </w:r>
      <w:r>
        <w:rPr>
          <w:rFonts w:ascii="Times New Roman" w:hAnsi="Times New Roman"/>
          <w:sz w:val="24"/>
          <w:szCs w:val="24"/>
        </w:rPr>
        <w:t>е</w:t>
      </w:r>
      <w:r w:rsidRPr="00E057D0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1327">
        <w:rPr>
          <w:rFonts w:ascii="Times New Roman" w:hAnsi="Times New Roman"/>
          <w:sz w:val="24"/>
          <w:szCs w:val="24"/>
          <w:lang w:eastAsia="ru-RU"/>
        </w:rPr>
        <w:t>программы: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13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36B84">
        <w:rPr>
          <w:rFonts w:ascii="Times New Roman" w:hAnsi="Times New Roman"/>
          <w:sz w:val="24"/>
          <w:szCs w:val="24"/>
          <w:lang w:eastAsia="ru-RU"/>
        </w:rPr>
        <w:t>Разноцветные искры</w:t>
      </w:r>
      <w:r>
        <w:rPr>
          <w:rFonts w:ascii="Times New Roman" w:hAnsi="Times New Roman"/>
          <w:sz w:val="24"/>
          <w:szCs w:val="24"/>
          <w:lang w:eastAsia="ru-RU"/>
        </w:rPr>
        <w:t xml:space="preserve">»; </w:t>
      </w:r>
      <w:r w:rsidRPr="00171327">
        <w:rPr>
          <w:rFonts w:ascii="Times New Roman" w:hAnsi="Times New Roman"/>
          <w:sz w:val="24"/>
          <w:szCs w:val="24"/>
          <w:lang w:eastAsia="ru-RU"/>
        </w:rPr>
        <w:t>«Веселый микрофон»;</w:t>
      </w:r>
      <w:r w:rsidR="00E2073C" w:rsidRPr="00E2073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2073C">
        <w:rPr>
          <w:rFonts w:ascii="Times New Roman" w:hAnsi="Times New Roman"/>
          <w:sz w:val="24"/>
          <w:szCs w:val="24"/>
          <w:lang w:eastAsia="ru-RU"/>
        </w:rPr>
        <w:t>«</w:t>
      </w:r>
      <w:r w:rsidR="00E36B84">
        <w:rPr>
          <w:rFonts w:ascii="Times New Roman" w:hAnsi="Times New Roman"/>
          <w:sz w:val="24"/>
          <w:szCs w:val="24"/>
          <w:lang w:eastAsia="ru-RU"/>
        </w:rPr>
        <w:t>Калейдоскоп</w:t>
      </w:r>
      <w:r w:rsidR="00E2073C">
        <w:rPr>
          <w:rFonts w:ascii="Times New Roman" w:hAnsi="Times New Roman"/>
          <w:sz w:val="24"/>
          <w:szCs w:val="24"/>
          <w:lang w:eastAsia="ru-RU"/>
        </w:rPr>
        <w:t xml:space="preserve">»; </w:t>
      </w:r>
      <w:r w:rsidRPr="00171327">
        <w:rPr>
          <w:rFonts w:ascii="Times New Roman" w:hAnsi="Times New Roman"/>
          <w:sz w:val="24"/>
          <w:szCs w:val="24"/>
          <w:lang w:eastAsia="ru-RU"/>
        </w:rPr>
        <w:t>«</w:t>
      </w:r>
      <w:r w:rsidR="00E36B84">
        <w:rPr>
          <w:rFonts w:ascii="Times New Roman" w:hAnsi="Times New Roman"/>
          <w:sz w:val="24"/>
          <w:szCs w:val="24"/>
          <w:lang w:eastAsia="ru-RU"/>
        </w:rPr>
        <w:t>Арабеск</w:t>
      </w:r>
      <w:r w:rsidRPr="00171327">
        <w:rPr>
          <w:rFonts w:ascii="Times New Roman" w:hAnsi="Times New Roman"/>
          <w:sz w:val="24"/>
          <w:szCs w:val="24"/>
          <w:lang w:eastAsia="ru-RU"/>
        </w:rPr>
        <w:t>»;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1327">
        <w:rPr>
          <w:rFonts w:ascii="Times New Roman" w:hAnsi="Times New Roman"/>
          <w:sz w:val="24"/>
          <w:szCs w:val="24"/>
          <w:lang w:eastAsia="ru-RU"/>
        </w:rPr>
        <w:t xml:space="preserve"> «Импульс»;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71327">
        <w:rPr>
          <w:rFonts w:ascii="Times New Roman" w:hAnsi="Times New Roman"/>
          <w:sz w:val="24"/>
          <w:szCs w:val="24"/>
          <w:lang w:eastAsia="ru-RU"/>
        </w:rPr>
        <w:t xml:space="preserve"> «Современная хореография»</w:t>
      </w:r>
      <w:r w:rsidR="00E2073C">
        <w:rPr>
          <w:rFonts w:ascii="Times New Roman" w:hAnsi="Times New Roman"/>
          <w:sz w:val="24"/>
          <w:szCs w:val="24"/>
          <w:lang w:eastAsia="ru-RU"/>
        </w:rPr>
        <w:t xml:space="preserve">; </w:t>
      </w:r>
      <w:r w:rsidRPr="00171327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="00E36B84">
        <w:rPr>
          <w:rFonts w:ascii="Times New Roman" w:hAnsi="Times New Roman"/>
          <w:sz w:val="24"/>
          <w:szCs w:val="24"/>
          <w:lang w:eastAsia="ru-RU"/>
        </w:rPr>
        <w:t>Грация танца</w:t>
      </w:r>
      <w:r w:rsidRPr="00171327">
        <w:rPr>
          <w:rFonts w:ascii="Times New Roman" w:hAnsi="Times New Roman"/>
          <w:sz w:val="24"/>
          <w:szCs w:val="24"/>
          <w:lang w:eastAsia="ru-RU"/>
        </w:rPr>
        <w:t>»</w:t>
      </w:r>
      <w:r w:rsidR="00E2073C"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t xml:space="preserve"> «Творческая мастерская»</w:t>
      </w:r>
      <w:r w:rsidR="00E2073C">
        <w:rPr>
          <w:rFonts w:ascii="Times New Roman" w:hAnsi="Times New Roman"/>
          <w:sz w:val="24"/>
          <w:szCs w:val="24"/>
          <w:lang w:eastAsia="ru-RU"/>
        </w:rPr>
        <w:t>.</w:t>
      </w:r>
    </w:p>
    <w:p w:rsidR="00B153E1" w:rsidRPr="00171327" w:rsidRDefault="00B153E1" w:rsidP="00B153E1">
      <w:pPr>
        <w:pStyle w:val="a8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171327">
        <w:rPr>
          <w:rStyle w:val="24"/>
          <w:b w:val="0"/>
          <w:color w:val="auto"/>
          <w:sz w:val="24"/>
          <w:szCs w:val="24"/>
        </w:rPr>
        <w:t xml:space="preserve">       </w:t>
      </w:r>
      <w:r w:rsidR="00E36B84">
        <w:rPr>
          <w:rStyle w:val="24"/>
          <w:b w:val="0"/>
          <w:color w:val="auto"/>
          <w:sz w:val="24"/>
          <w:szCs w:val="24"/>
        </w:rPr>
        <w:t>Социально-педагогическая</w:t>
      </w:r>
      <w:r w:rsidRPr="00171327">
        <w:rPr>
          <w:rStyle w:val="24"/>
          <w:b w:val="0"/>
          <w:color w:val="auto"/>
          <w:sz w:val="24"/>
          <w:szCs w:val="24"/>
        </w:rPr>
        <w:t xml:space="preserve">: </w:t>
      </w:r>
      <w:r w:rsidR="00E36B84">
        <w:rPr>
          <w:rFonts w:ascii="Times New Roman" w:hAnsi="Times New Roman"/>
          <w:sz w:val="24"/>
          <w:szCs w:val="24"/>
        </w:rPr>
        <w:t>ДООП «Десант».</w:t>
      </w:r>
    </w:p>
    <w:p w:rsidR="00B153E1" w:rsidRPr="00171327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171327">
        <w:rPr>
          <w:rFonts w:ascii="Times New Roman" w:hAnsi="Times New Roman"/>
          <w:sz w:val="24"/>
          <w:szCs w:val="24"/>
        </w:rPr>
        <w:t>- 2 программы профессиональной подготовки для учащихся 10-11 классов образовательных организаций района: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1327">
        <w:rPr>
          <w:rFonts w:ascii="Times New Roman" w:hAnsi="Times New Roman"/>
          <w:sz w:val="24"/>
          <w:szCs w:val="24"/>
        </w:rPr>
        <w:t>«Программа профессиональной подготовки по профессии «Повар</w:t>
      </w:r>
      <w:r w:rsidR="00E2073C">
        <w:rPr>
          <w:rFonts w:ascii="Times New Roman" w:hAnsi="Times New Roman"/>
          <w:sz w:val="24"/>
          <w:szCs w:val="24"/>
        </w:rPr>
        <w:t xml:space="preserve"> 3 разряда</w:t>
      </w:r>
      <w:r w:rsidRPr="00171327">
        <w:rPr>
          <w:rFonts w:ascii="Times New Roman" w:hAnsi="Times New Roman"/>
          <w:sz w:val="24"/>
          <w:szCs w:val="24"/>
        </w:rPr>
        <w:t xml:space="preserve">»; «Программа профессиональной подготовки по профессии «Тракторист категории «С». </w:t>
      </w:r>
    </w:p>
    <w:p w:rsidR="00B153E1" w:rsidRPr="00E057D0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679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3</w:t>
      </w:r>
      <w:r w:rsidRPr="00367977">
        <w:rPr>
          <w:rFonts w:ascii="Times New Roman" w:hAnsi="Times New Roman"/>
          <w:sz w:val="24"/>
          <w:szCs w:val="24"/>
        </w:rPr>
        <w:t>. Платные образовательные услуги.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9F2">
        <w:rPr>
          <w:rFonts w:ascii="Times New Roman" w:hAnsi="Times New Roman"/>
          <w:sz w:val="24"/>
          <w:szCs w:val="24"/>
        </w:rPr>
        <w:t xml:space="preserve">Платные образовательные услуги </w:t>
      </w:r>
      <w:r>
        <w:rPr>
          <w:rFonts w:ascii="Times New Roman" w:hAnsi="Times New Roman"/>
          <w:sz w:val="24"/>
          <w:szCs w:val="24"/>
        </w:rPr>
        <w:t>по дополнительным общеобразовательным программам</w:t>
      </w:r>
      <w:r w:rsidRPr="009849F2">
        <w:rPr>
          <w:rFonts w:ascii="Times New Roman" w:hAnsi="Times New Roman"/>
          <w:sz w:val="24"/>
          <w:szCs w:val="24"/>
        </w:rPr>
        <w:t xml:space="preserve"> не оказываются</w:t>
      </w:r>
      <w:r w:rsidRPr="009849F2">
        <w:rPr>
          <w:rFonts w:ascii="Times New Roman" w:hAnsi="Times New Roman"/>
          <w:bCs/>
          <w:sz w:val="24"/>
          <w:szCs w:val="24"/>
        </w:rPr>
        <w:t xml:space="preserve">.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9849F2">
        <w:rPr>
          <w:rFonts w:ascii="Times New Roman" w:hAnsi="Times New Roman"/>
          <w:bCs/>
          <w:sz w:val="24"/>
          <w:szCs w:val="24"/>
        </w:rPr>
        <w:t>Учреждение  оказывает платные дополнительные образовательные  услуги для населения района</w:t>
      </w:r>
      <w:r>
        <w:rPr>
          <w:rFonts w:ascii="Times New Roman" w:hAnsi="Times New Roman"/>
          <w:bCs/>
          <w:sz w:val="24"/>
          <w:szCs w:val="24"/>
        </w:rPr>
        <w:t xml:space="preserve"> старше 18 лет по основным программам профессионального обучения.</w:t>
      </w:r>
    </w:p>
    <w:p w:rsidR="00B153E1" w:rsidRPr="00312307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Р</w:t>
      </w:r>
      <w:r w:rsidRPr="00E057D0">
        <w:rPr>
          <w:rFonts w:ascii="Times New Roman" w:hAnsi="Times New Roman"/>
          <w:sz w:val="24"/>
          <w:szCs w:val="24"/>
        </w:rPr>
        <w:t xml:space="preserve">азработаны и утверждены следующие 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Pr="00E057D0">
        <w:rPr>
          <w:rFonts w:ascii="Times New Roman" w:hAnsi="Times New Roman"/>
          <w:sz w:val="24"/>
          <w:szCs w:val="24"/>
        </w:rPr>
        <w:t>программы</w:t>
      </w:r>
      <w:r>
        <w:rPr>
          <w:rFonts w:ascii="Times New Roman" w:hAnsi="Times New Roman"/>
          <w:sz w:val="24"/>
          <w:szCs w:val="24"/>
        </w:rPr>
        <w:t>: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программа профессиональной подготовки по профессии </w:t>
      </w:r>
      <w:r w:rsidRPr="009849F2">
        <w:rPr>
          <w:rFonts w:ascii="Times New Roman" w:hAnsi="Times New Roman"/>
          <w:sz w:val="24"/>
          <w:szCs w:val="24"/>
        </w:rPr>
        <w:t>водител</w:t>
      </w:r>
      <w:r>
        <w:rPr>
          <w:rFonts w:ascii="Times New Roman" w:hAnsi="Times New Roman"/>
          <w:sz w:val="24"/>
          <w:szCs w:val="24"/>
        </w:rPr>
        <w:t>ь</w:t>
      </w:r>
      <w:r w:rsidRPr="009849F2">
        <w:rPr>
          <w:rFonts w:ascii="Times New Roman" w:hAnsi="Times New Roman"/>
          <w:sz w:val="24"/>
          <w:szCs w:val="24"/>
        </w:rPr>
        <w:t xml:space="preserve"> транспортных средств категории «В»</w:t>
      </w:r>
      <w:r>
        <w:rPr>
          <w:rFonts w:ascii="Times New Roman" w:hAnsi="Times New Roman"/>
          <w:sz w:val="24"/>
          <w:szCs w:val="24"/>
        </w:rPr>
        <w:t>;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профессиональной подготовки по профессии </w:t>
      </w:r>
      <w:r w:rsidRPr="009849F2">
        <w:rPr>
          <w:rFonts w:ascii="Times New Roman" w:hAnsi="Times New Roman"/>
          <w:sz w:val="24"/>
          <w:szCs w:val="24"/>
        </w:rPr>
        <w:t>водител</w:t>
      </w:r>
      <w:r>
        <w:rPr>
          <w:rFonts w:ascii="Times New Roman" w:hAnsi="Times New Roman"/>
          <w:sz w:val="24"/>
          <w:szCs w:val="24"/>
        </w:rPr>
        <w:t>ь</w:t>
      </w:r>
      <w:r w:rsidRPr="009849F2">
        <w:rPr>
          <w:rFonts w:ascii="Times New Roman" w:hAnsi="Times New Roman"/>
          <w:sz w:val="24"/>
          <w:szCs w:val="24"/>
        </w:rPr>
        <w:t xml:space="preserve"> транспортных средств категории «С»</w:t>
      </w:r>
      <w:r>
        <w:rPr>
          <w:rFonts w:ascii="Times New Roman" w:hAnsi="Times New Roman"/>
          <w:sz w:val="24"/>
          <w:szCs w:val="24"/>
        </w:rPr>
        <w:t>;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программа профессиональной подготовки по профессии </w:t>
      </w:r>
      <w:r w:rsidRPr="009849F2">
        <w:rPr>
          <w:rFonts w:ascii="Times New Roman" w:hAnsi="Times New Roman"/>
          <w:sz w:val="24"/>
          <w:szCs w:val="24"/>
        </w:rPr>
        <w:t>«Тракторист»</w:t>
      </w:r>
      <w:r>
        <w:rPr>
          <w:rFonts w:ascii="Times New Roman" w:hAnsi="Times New Roman"/>
          <w:sz w:val="24"/>
          <w:szCs w:val="24"/>
        </w:rPr>
        <w:t>:</w:t>
      </w:r>
      <w:r w:rsidRPr="009849F2">
        <w:rPr>
          <w:rFonts w:ascii="Times New Roman" w:hAnsi="Times New Roman"/>
          <w:sz w:val="24"/>
          <w:szCs w:val="24"/>
        </w:rPr>
        <w:t xml:space="preserve">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Полученные</w:t>
      </w:r>
      <w:r w:rsidRPr="00984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финансовые </w:t>
      </w:r>
      <w:r w:rsidRPr="009849F2">
        <w:rPr>
          <w:rFonts w:ascii="Times New Roman" w:hAnsi="Times New Roman"/>
          <w:sz w:val="24"/>
          <w:szCs w:val="24"/>
        </w:rPr>
        <w:t xml:space="preserve">средства </w:t>
      </w:r>
      <w:r>
        <w:rPr>
          <w:rFonts w:ascii="Times New Roman" w:hAnsi="Times New Roman"/>
          <w:sz w:val="24"/>
          <w:szCs w:val="24"/>
        </w:rPr>
        <w:t xml:space="preserve">от оказания платных образовательных услуг </w:t>
      </w:r>
      <w:r w:rsidRPr="009849F2">
        <w:rPr>
          <w:rFonts w:ascii="Times New Roman" w:hAnsi="Times New Roman"/>
          <w:sz w:val="24"/>
          <w:szCs w:val="24"/>
        </w:rPr>
        <w:t xml:space="preserve">идут на улучшение и обновление  материально-технической базы, создание комфортных условий для </w:t>
      </w:r>
      <w:r>
        <w:rPr>
          <w:rFonts w:ascii="Times New Roman" w:hAnsi="Times New Roman"/>
          <w:sz w:val="24"/>
          <w:szCs w:val="24"/>
        </w:rPr>
        <w:t>обучающихся,</w:t>
      </w:r>
      <w:r w:rsidRPr="009849F2">
        <w:rPr>
          <w:rFonts w:ascii="Times New Roman" w:hAnsi="Times New Roman"/>
          <w:sz w:val="24"/>
          <w:szCs w:val="24"/>
        </w:rPr>
        <w:t xml:space="preserve"> педагогов</w:t>
      </w:r>
      <w:r>
        <w:rPr>
          <w:rFonts w:ascii="Times New Roman" w:hAnsi="Times New Roman"/>
          <w:sz w:val="24"/>
          <w:szCs w:val="24"/>
        </w:rPr>
        <w:t>, оплату труда  педагогов задействованных в оказании платных образовательных услуг</w:t>
      </w:r>
      <w:r w:rsidRPr="009849F2">
        <w:rPr>
          <w:rFonts w:ascii="Times New Roman" w:hAnsi="Times New Roman"/>
          <w:sz w:val="24"/>
          <w:szCs w:val="24"/>
        </w:rPr>
        <w:t>.</w:t>
      </w:r>
    </w:p>
    <w:p w:rsidR="006574A1" w:rsidRPr="009849F2" w:rsidRDefault="006574A1" w:rsidP="00B153E1">
      <w:pPr>
        <w:pStyle w:val="a8"/>
        <w:rPr>
          <w:rFonts w:ascii="Times New Roman" w:hAnsi="Times New Roman"/>
          <w:color w:val="C00000"/>
          <w:sz w:val="24"/>
          <w:szCs w:val="24"/>
        </w:rPr>
      </w:pPr>
    </w:p>
    <w:p w:rsidR="00B153E1" w:rsidRPr="00117830" w:rsidRDefault="00B153E1" w:rsidP="00B153E1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6797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4</w:t>
      </w:r>
      <w:r w:rsidRPr="00367977">
        <w:rPr>
          <w:rFonts w:ascii="Times New Roman" w:hAnsi="Times New Roman"/>
          <w:sz w:val="24"/>
          <w:szCs w:val="24"/>
        </w:rPr>
        <w:t xml:space="preserve">. </w:t>
      </w:r>
      <w:r w:rsidRPr="00367977">
        <w:rPr>
          <w:rFonts w:ascii="Times New Roman" w:hAnsi="Times New Roman"/>
          <w:spacing w:val="-5"/>
          <w:sz w:val="24"/>
          <w:szCs w:val="24"/>
        </w:rPr>
        <w:t>Система внутриучрежденческого контроля: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</w:p>
    <w:p w:rsidR="00B153E1" w:rsidRPr="009849F2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49F2">
        <w:rPr>
          <w:rFonts w:ascii="Times New Roman" w:hAnsi="Times New Roman"/>
          <w:sz w:val="24"/>
          <w:szCs w:val="24"/>
        </w:rPr>
        <w:t>Целью внутриучрежденческого контроля в Центре</w:t>
      </w:r>
      <w:r>
        <w:rPr>
          <w:rFonts w:ascii="Times New Roman" w:hAnsi="Times New Roman"/>
          <w:sz w:val="24"/>
          <w:szCs w:val="24"/>
        </w:rPr>
        <w:t xml:space="preserve"> является совершенствование его </w:t>
      </w:r>
      <w:r w:rsidRPr="009849F2">
        <w:rPr>
          <w:rFonts w:ascii="Times New Roman" w:hAnsi="Times New Roman"/>
          <w:sz w:val="24"/>
          <w:szCs w:val="24"/>
        </w:rPr>
        <w:t>деятельности на основе повышения качества кадрового потенциала и результатов образовательного процесса.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367977">
        <w:rPr>
          <w:rFonts w:ascii="Times New Roman" w:hAnsi="Times New Roman"/>
          <w:sz w:val="24"/>
          <w:szCs w:val="24"/>
        </w:rPr>
        <w:t>Основаниями для проведения контрольных мероприятий в Центре  являются:</w:t>
      </w:r>
    </w:p>
    <w:p w:rsidR="00B153E1" w:rsidRPr="009849F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9849F2">
        <w:rPr>
          <w:rFonts w:ascii="Times New Roman" w:hAnsi="Times New Roman"/>
          <w:sz w:val="24"/>
          <w:szCs w:val="24"/>
        </w:rPr>
        <w:t>годовой план-график внутриучрежденческого контроля;</w:t>
      </w:r>
    </w:p>
    <w:p w:rsidR="00B153E1" w:rsidRPr="009849F2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 </w:t>
      </w:r>
      <w:r w:rsidRPr="009849F2">
        <w:rPr>
          <w:rFonts w:ascii="Times New Roman" w:hAnsi="Times New Roman"/>
          <w:sz w:val="24"/>
          <w:szCs w:val="24"/>
        </w:rPr>
        <w:t>решение учредителя или контролирующих органов;</w:t>
      </w:r>
    </w:p>
    <w:p w:rsidR="00B153E1" w:rsidRPr="009849F2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9849F2">
        <w:rPr>
          <w:rFonts w:ascii="Times New Roman" w:hAnsi="Times New Roman"/>
          <w:sz w:val="24"/>
          <w:szCs w:val="24"/>
        </w:rPr>
        <w:t>письменные обращения физических и юридических лиц по поводу нарушений в области образования.</w:t>
      </w:r>
    </w:p>
    <w:p w:rsidR="00B153E1" w:rsidRPr="009849F2" w:rsidRDefault="00B153E1" w:rsidP="00B153E1">
      <w:pPr>
        <w:pStyle w:val="a8"/>
        <w:jc w:val="both"/>
        <w:rPr>
          <w:rFonts w:ascii="Times New Roman" w:hAnsi="Times New Roman"/>
          <w:spacing w:val="-5"/>
          <w:sz w:val="24"/>
          <w:szCs w:val="24"/>
        </w:rPr>
      </w:pPr>
      <w:r w:rsidRPr="009849F2">
        <w:rPr>
          <w:rFonts w:ascii="Times New Roman" w:hAnsi="Times New Roman"/>
          <w:spacing w:val="-5"/>
          <w:sz w:val="24"/>
          <w:szCs w:val="24"/>
        </w:rPr>
        <w:t xml:space="preserve">      </w:t>
      </w:r>
      <w:r>
        <w:rPr>
          <w:rFonts w:ascii="Times New Roman" w:hAnsi="Times New Roman"/>
          <w:spacing w:val="-5"/>
          <w:sz w:val="24"/>
          <w:szCs w:val="24"/>
        </w:rPr>
        <w:t xml:space="preserve">   </w:t>
      </w:r>
      <w:r w:rsidRPr="009849F2">
        <w:rPr>
          <w:rFonts w:ascii="Times New Roman" w:hAnsi="Times New Roman"/>
          <w:spacing w:val="-5"/>
          <w:sz w:val="24"/>
          <w:szCs w:val="24"/>
        </w:rPr>
        <w:t xml:space="preserve">Внеплановый контроль в виде оперативных проверок осуществляется в целях </w:t>
      </w:r>
      <w:r w:rsidRPr="009849F2">
        <w:rPr>
          <w:rFonts w:ascii="Times New Roman" w:hAnsi="Times New Roman"/>
          <w:spacing w:val="-1"/>
          <w:sz w:val="24"/>
          <w:szCs w:val="24"/>
        </w:rPr>
        <w:t xml:space="preserve">установления фактов и проверки сведений о нарушениях, указанных в обращениях </w:t>
      </w:r>
      <w:r w:rsidRPr="009849F2">
        <w:rPr>
          <w:rFonts w:ascii="Times New Roman" w:hAnsi="Times New Roman"/>
          <w:spacing w:val="2"/>
          <w:sz w:val="24"/>
          <w:szCs w:val="24"/>
        </w:rPr>
        <w:t xml:space="preserve">обучающихся, родителей или других организаций, урегулирования </w:t>
      </w:r>
      <w:r w:rsidRPr="009849F2">
        <w:rPr>
          <w:rFonts w:ascii="Times New Roman" w:hAnsi="Times New Roman"/>
          <w:spacing w:val="-5"/>
          <w:sz w:val="24"/>
          <w:szCs w:val="24"/>
        </w:rPr>
        <w:t xml:space="preserve">конфликтных ситуаций в отношениях между участниками образовательного процесса. </w:t>
      </w:r>
    </w:p>
    <w:p w:rsidR="00B153E1" w:rsidRPr="00117830" w:rsidRDefault="00B153E1" w:rsidP="00B153E1">
      <w:pPr>
        <w:pStyle w:val="a8"/>
        <w:jc w:val="both"/>
        <w:rPr>
          <w:rFonts w:ascii="Times New Roman" w:hAnsi="Times New Roman"/>
          <w:spacing w:val="-5"/>
          <w:sz w:val="24"/>
          <w:szCs w:val="24"/>
        </w:rPr>
      </w:pPr>
      <w:r w:rsidRPr="00B632AE">
        <w:rPr>
          <w:rFonts w:ascii="Times New Roman" w:hAnsi="Times New Roman"/>
          <w:spacing w:val="-5"/>
          <w:sz w:val="24"/>
          <w:szCs w:val="24"/>
        </w:rPr>
        <w:t xml:space="preserve">         Так, в 201</w:t>
      </w:r>
      <w:r w:rsidR="00E36B84">
        <w:rPr>
          <w:rFonts w:ascii="Times New Roman" w:hAnsi="Times New Roman"/>
          <w:spacing w:val="-5"/>
          <w:sz w:val="24"/>
          <w:szCs w:val="24"/>
        </w:rPr>
        <w:t>9</w:t>
      </w:r>
      <w:r w:rsidRPr="00B632AE">
        <w:rPr>
          <w:rFonts w:ascii="Times New Roman" w:hAnsi="Times New Roman"/>
          <w:spacing w:val="-5"/>
          <w:sz w:val="24"/>
          <w:szCs w:val="24"/>
        </w:rPr>
        <w:t>-20</w:t>
      </w:r>
      <w:r w:rsidR="00E36B84">
        <w:rPr>
          <w:rFonts w:ascii="Times New Roman" w:hAnsi="Times New Roman"/>
          <w:spacing w:val="-5"/>
          <w:sz w:val="24"/>
          <w:szCs w:val="24"/>
        </w:rPr>
        <w:t>20</w:t>
      </w:r>
      <w:r w:rsidR="00C07F0F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B632AE">
        <w:rPr>
          <w:rFonts w:ascii="Times New Roman" w:hAnsi="Times New Roman"/>
          <w:spacing w:val="-5"/>
          <w:sz w:val="24"/>
          <w:szCs w:val="24"/>
        </w:rPr>
        <w:t>учебном году</w:t>
      </w:r>
      <w:r w:rsidRPr="00DB490B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были проведены контрольные</w:t>
      </w:r>
      <w:r w:rsidRPr="00DB490B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мероприятия</w:t>
      </w:r>
      <w:r w:rsidRPr="00117830"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 xml:space="preserve">по темам: </w:t>
      </w:r>
      <w:r>
        <w:rPr>
          <w:rFonts w:ascii="Times New Roman" w:hAnsi="Times New Roman"/>
          <w:sz w:val="24"/>
          <w:szCs w:val="24"/>
        </w:rPr>
        <w:t>в</w:t>
      </w:r>
      <w:r w:rsidRPr="00117830">
        <w:rPr>
          <w:rFonts w:ascii="Times New Roman" w:hAnsi="Times New Roman"/>
          <w:sz w:val="24"/>
          <w:szCs w:val="24"/>
        </w:rPr>
        <w:t xml:space="preserve">едение учебной документации, </w:t>
      </w:r>
      <w:r w:rsidR="00C557D4">
        <w:rPr>
          <w:rFonts w:ascii="Times New Roman" w:hAnsi="Times New Roman"/>
          <w:sz w:val="24"/>
          <w:szCs w:val="24"/>
        </w:rPr>
        <w:t>результативность деятельности педагогов</w:t>
      </w:r>
      <w:r w:rsidR="004F5FFB">
        <w:rPr>
          <w:rFonts w:ascii="Times New Roman" w:hAnsi="Times New Roman"/>
          <w:sz w:val="24"/>
          <w:szCs w:val="24"/>
        </w:rPr>
        <w:t xml:space="preserve"> и обучающихся</w:t>
      </w:r>
      <w:r w:rsidR="00C557D4">
        <w:rPr>
          <w:rFonts w:ascii="Times New Roman" w:hAnsi="Times New Roman"/>
          <w:sz w:val="24"/>
          <w:szCs w:val="24"/>
        </w:rPr>
        <w:t>, организация каникулярного времени, сохранность контингента и др.</w:t>
      </w:r>
    </w:p>
    <w:p w:rsidR="00B153E1" w:rsidRPr="009849F2" w:rsidRDefault="00B153E1" w:rsidP="00B153E1">
      <w:pPr>
        <w:pStyle w:val="a8"/>
        <w:jc w:val="both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          </w:t>
      </w:r>
      <w:r w:rsidRPr="009849F2">
        <w:rPr>
          <w:rFonts w:ascii="Times New Roman" w:hAnsi="Times New Roman"/>
          <w:spacing w:val="-5"/>
          <w:sz w:val="24"/>
          <w:szCs w:val="24"/>
        </w:rPr>
        <w:t>Итоги контрольных мероприятий оформляются в виде справок, заслушиваются на совещаниях при директоре, педагогических советах и принимаются управленческие решения.</w:t>
      </w:r>
    </w:p>
    <w:p w:rsidR="00B153E1" w:rsidRDefault="00B153E1" w:rsidP="00B153E1">
      <w:pPr>
        <w:pStyle w:val="a8"/>
        <w:jc w:val="both"/>
      </w:pPr>
      <w:r>
        <w:rPr>
          <w:rFonts w:ascii="Times New Roman" w:hAnsi="Times New Roman"/>
          <w:sz w:val="24"/>
          <w:szCs w:val="24"/>
        </w:rPr>
        <w:t xml:space="preserve">         Два</w:t>
      </w:r>
      <w:r w:rsidRPr="009849F2">
        <w:rPr>
          <w:rFonts w:ascii="Times New Roman" w:hAnsi="Times New Roman"/>
          <w:sz w:val="24"/>
          <w:szCs w:val="24"/>
        </w:rPr>
        <w:t xml:space="preserve"> раз</w:t>
      </w:r>
      <w:r>
        <w:rPr>
          <w:rFonts w:ascii="Times New Roman" w:hAnsi="Times New Roman"/>
          <w:sz w:val="24"/>
          <w:szCs w:val="24"/>
        </w:rPr>
        <w:t>а</w:t>
      </w:r>
      <w:r w:rsidRPr="009849F2">
        <w:rPr>
          <w:rFonts w:ascii="Times New Roman" w:hAnsi="Times New Roman"/>
          <w:sz w:val="24"/>
          <w:szCs w:val="24"/>
        </w:rPr>
        <w:t xml:space="preserve"> в год проходит заседание комиссии по установлению стимулирующих надбавок для успешно работающих сотрудников</w:t>
      </w:r>
      <w:r w:rsidRPr="00367977">
        <w:t>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Pr="009849F2" w:rsidRDefault="00B153E1" w:rsidP="00B153E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849F2">
        <w:rPr>
          <w:rFonts w:ascii="Times New Roman" w:hAnsi="Times New Roman"/>
          <w:b/>
          <w:sz w:val="28"/>
          <w:szCs w:val="28"/>
        </w:rPr>
        <w:t>Раздел 6.</w:t>
      </w:r>
    </w:p>
    <w:p w:rsidR="00B153E1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849F2">
        <w:rPr>
          <w:rFonts w:ascii="Times New Roman" w:hAnsi="Times New Roman"/>
          <w:b/>
          <w:sz w:val="28"/>
          <w:szCs w:val="28"/>
        </w:rPr>
        <w:t>Результаты освоения реализуемых образовательных программ.</w:t>
      </w:r>
    </w:p>
    <w:p w:rsidR="00B153E1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153E1" w:rsidRPr="00367977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6797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36797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67977">
        <w:rPr>
          <w:rFonts w:ascii="Times New Roman" w:hAnsi="Times New Roman"/>
          <w:sz w:val="24"/>
          <w:szCs w:val="24"/>
        </w:rPr>
        <w:t>Самооценка деятельности образовательного учреждения</w:t>
      </w:r>
      <w:r>
        <w:rPr>
          <w:rFonts w:ascii="Times New Roman" w:hAnsi="Times New Roman"/>
          <w:sz w:val="24"/>
          <w:szCs w:val="24"/>
        </w:rPr>
        <w:t>.</w:t>
      </w:r>
    </w:p>
    <w:p w:rsidR="00B153E1" w:rsidRPr="009849F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C07F0F">
        <w:rPr>
          <w:rFonts w:ascii="Times New Roman" w:hAnsi="Times New Roman"/>
          <w:sz w:val="24"/>
          <w:szCs w:val="24"/>
        </w:rPr>
        <w:t xml:space="preserve">         Сегодня МБУ ДО «Баевский ЦДТиПО»</w:t>
      </w:r>
      <w:r w:rsidRPr="00C07F0F">
        <w:rPr>
          <w:rFonts w:ascii="Times New Roman" w:hAnsi="Times New Roman"/>
          <w:bCs/>
          <w:sz w:val="24"/>
          <w:szCs w:val="24"/>
        </w:rPr>
        <w:t xml:space="preserve"> </w:t>
      </w:r>
      <w:r w:rsidR="00A277CC" w:rsidRPr="00C07F0F">
        <w:rPr>
          <w:rFonts w:ascii="Times New Roman" w:hAnsi="Times New Roman"/>
          <w:bCs/>
          <w:sz w:val="24"/>
          <w:szCs w:val="24"/>
        </w:rPr>
        <w:t>является муниципальным опорным центром системы персонифицированного дополнительного образования детей в возрасте от 5 до 18 лет.</w:t>
      </w:r>
      <w:r w:rsidR="00A277CC" w:rsidRPr="00A277CC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A277CC">
        <w:rPr>
          <w:rFonts w:ascii="Times New Roman" w:hAnsi="Times New Roman"/>
          <w:bCs/>
          <w:sz w:val="24"/>
          <w:szCs w:val="24"/>
        </w:rPr>
        <w:t xml:space="preserve">Это </w:t>
      </w:r>
      <w:r w:rsidRPr="009849F2">
        <w:rPr>
          <w:rFonts w:ascii="Times New Roman" w:hAnsi="Times New Roman"/>
          <w:bCs/>
          <w:color w:val="000000"/>
          <w:sz w:val="24"/>
          <w:szCs w:val="24"/>
        </w:rPr>
        <w:t xml:space="preserve">современная многопрофильная организация дополнительного образования в Баевском районе </w:t>
      </w:r>
      <w:r w:rsidRPr="009849F2">
        <w:rPr>
          <w:rFonts w:ascii="Times New Roman" w:hAnsi="Times New Roman"/>
          <w:sz w:val="24"/>
          <w:szCs w:val="24"/>
        </w:rPr>
        <w:t xml:space="preserve"> осуществляющая сетевое взаимодействие муниципальных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849F2">
        <w:rPr>
          <w:rFonts w:ascii="Times New Roman" w:hAnsi="Times New Roman"/>
          <w:sz w:val="24"/>
          <w:szCs w:val="24"/>
        </w:rPr>
        <w:t xml:space="preserve"> в системе дополнительного образования</w:t>
      </w:r>
      <w:r>
        <w:rPr>
          <w:rFonts w:ascii="Times New Roman" w:hAnsi="Times New Roman"/>
          <w:sz w:val="24"/>
          <w:szCs w:val="24"/>
        </w:rPr>
        <w:t xml:space="preserve"> и профессионального обучения </w:t>
      </w:r>
      <w:r w:rsidRPr="009849F2">
        <w:rPr>
          <w:rFonts w:ascii="Times New Roman" w:hAnsi="Times New Roman"/>
          <w:sz w:val="24"/>
          <w:szCs w:val="24"/>
        </w:rPr>
        <w:t xml:space="preserve"> детей</w:t>
      </w:r>
      <w:r>
        <w:rPr>
          <w:rFonts w:ascii="Times New Roman" w:hAnsi="Times New Roman"/>
          <w:sz w:val="24"/>
          <w:szCs w:val="24"/>
        </w:rPr>
        <w:t xml:space="preserve"> и взрослого населения </w:t>
      </w:r>
      <w:r w:rsidRPr="009849F2">
        <w:rPr>
          <w:rFonts w:ascii="Times New Roman" w:hAnsi="Times New Roman"/>
          <w:sz w:val="24"/>
          <w:szCs w:val="24"/>
        </w:rPr>
        <w:t xml:space="preserve"> на муниципальном уровне, окружном, краевом с учреждениями образования, давая возможности </w:t>
      </w:r>
      <w:r>
        <w:rPr>
          <w:rFonts w:ascii="Times New Roman" w:hAnsi="Times New Roman"/>
          <w:sz w:val="24"/>
          <w:szCs w:val="24"/>
        </w:rPr>
        <w:t xml:space="preserve">обучающимся </w:t>
      </w:r>
      <w:r w:rsidRPr="009849F2">
        <w:rPr>
          <w:rFonts w:ascii="Times New Roman" w:hAnsi="Times New Roman"/>
          <w:sz w:val="24"/>
          <w:szCs w:val="24"/>
        </w:rPr>
        <w:t xml:space="preserve"> и педагогам участвовать в мероприятиях различного уровня.</w:t>
      </w:r>
      <w:r w:rsidR="00A277CC">
        <w:rPr>
          <w:rFonts w:ascii="Times New Roman" w:hAnsi="Times New Roman"/>
          <w:sz w:val="24"/>
          <w:szCs w:val="24"/>
        </w:rPr>
        <w:t xml:space="preserve"> </w:t>
      </w:r>
    </w:p>
    <w:p w:rsidR="00B153E1" w:rsidRPr="009849F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49F2">
        <w:rPr>
          <w:rFonts w:ascii="Times New Roman" w:hAnsi="Times New Roman"/>
          <w:sz w:val="24"/>
          <w:szCs w:val="24"/>
        </w:rPr>
        <w:t xml:space="preserve">        Системообразующие виды деятельности:</w:t>
      </w:r>
    </w:p>
    <w:p w:rsidR="00B153E1" w:rsidRPr="009849F2" w:rsidRDefault="00B153E1" w:rsidP="00B153E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9849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9849F2">
        <w:rPr>
          <w:rFonts w:ascii="Times New Roman" w:hAnsi="Times New Roman"/>
          <w:sz w:val="24"/>
          <w:szCs w:val="24"/>
        </w:rPr>
        <w:t>реализация дополнительных общеобразовательных программ;</w:t>
      </w:r>
    </w:p>
    <w:p w:rsidR="00B153E1" w:rsidRPr="009849F2" w:rsidRDefault="00B153E1" w:rsidP="00B153E1">
      <w:pPr>
        <w:pStyle w:val="a8"/>
        <w:ind w:firstLine="426"/>
        <w:jc w:val="both"/>
        <w:rPr>
          <w:rFonts w:ascii="Times New Roman" w:hAnsi="Times New Roman"/>
          <w:sz w:val="24"/>
          <w:szCs w:val="24"/>
        </w:rPr>
      </w:pPr>
      <w:r w:rsidRPr="009849F2">
        <w:rPr>
          <w:rFonts w:ascii="Times New Roman" w:hAnsi="Times New Roman"/>
          <w:sz w:val="24"/>
          <w:szCs w:val="24"/>
        </w:rPr>
        <w:t xml:space="preserve">- работа объединений  на базе образовательных </w:t>
      </w:r>
      <w:r>
        <w:rPr>
          <w:rFonts w:ascii="Times New Roman" w:hAnsi="Times New Roman"/>
          <w:sz w:val="24"/>
          <w:szCs w:val="24"/>
        </w:rPr>
        <w:t>организаций</w:t>
      </w:r>
      <w:r w:rsidRPr="009849F2">
        <w:rPr>
          <w:rFonts w:ascii="Times New Roman" w:hAnsi="Times New Roman"/>
          <w:sz w:val="24"/>
          <w:szCs w:val="24"/>
        </w:rPr>
        <w:t xml:space="preserve"> района; </w:t>
      </w:r>
    </w:p>
    <w:p w:rsidR="00B153E1" w:rsidRPr="00C557D4" w:rsidRDefault="00B153E1" w:rsidP="00C557D4">
      <w:pPr>
        <w:pStyle w:val="a8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9849F2">
        <w:rPr>
          <w:rFonts w:ascii="Times New Roman" w:hAnsi="Times New Roman"/>
          <w:sz w:val="24"/>
          <w:szCs w:val="24"/>
        </w:rPr>
        <w:t xml:space="preserve">- организация и проведение </w:t>
      </w:r>
      <w:r w:rsidRPr="009849F2">
        <w:rPr>
          <w:rFonts w:ascii="Times New Roman" w:hAnsi="Times New Roman"/>
          <w:iCs/>
          <w:sz w:val="24"/>
          <w:szCs w:val="24"/>
        </w:rPr>
        <w:t>районных массовых мероприятий  (конкурсов, выставок, фестивалей и т. д.), которые  направлены на выявление, поддержку и развити</w:t>
      </w:r>
      <w:r w:rsidR="00C557D4">
        <w:rPr>
          <w:rFonts w:ascii="Times New Roman" w:hAnsi="Times New Roman"/>
          <w:iCs/>
          <w:sz w:val="24"/>
          <w:szCs w:val="24"/>
        </w:rPr>
        <w:t>е одаренности в каждом ребенке;</w:t>
      </w:r>
    </w:p>
    <w:p w:rsidR="00B153E1" w:rsidRPr="009849F2" w:rsidRDefault="00B153E1" w:rsidP="00B153E1">
      <w:pPr>
        <w:pStyle w:val="a8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9849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 </w:t>
      </w:r>
      <w:r w:rsidRPr="009849F2">
        <w:rPr>
          <w:rFonts w:ascii="Times New Roman" w:hAnsi="Times New Roman"/>
          <w:sz w:val="24"/>
          <w:szCs w:val="24"/>
        </w:rPr>
        <w:t>профессиональная подготовка</w:t>
      </w:r>
      <w:r>
        <w:rPr>
          <w:rFonts w:ascii="Times New Roman" w:hAnsi="Times New Roman"/>
          <w:sz w:val="24"/>
          <w:szCs w:val="24"/>
        </w:rPr>
        <w:t xml:space="preserve"> обучающихся 10-11 классов школ района и лиц старше 18 летнего возраста</w:t>
      </w:r>
      <w:r w:rsidRPr="009849F2">
        <w:rPr>
          <w:rFonts w:ascii="Times New Roman" w:hAnsi="Times New Roman"/>
          <w:sz w:val="24"/>
          <w:szCs w:val="24"/>
        </w:rPr>
        <w:t>;</w:t>
      </w:r>
    </w:p>
    <w:p w:rsidR="00B153E1" w:rsidRPr="009849F2" w:rsidRDefault="00B153E1" w:rsidP="00B153E1">
      <w:pPr>
        <w:pStyle w:val="a8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9849F2">
        <w:rPr>
          <w:rFonts w:ascii="Times New Roman" w:hAnsi="Times New Roman"/>
          <w:iCs/>
          <w:sz w:val="24"/>
          <w:szCs w:val="24"/>
        </w:rPr>
        <w:t>-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9849F2">
        <w:rPr>
          <w:rFonts w:ascii="Times New Roman" w:hAnsi="Times New Roman"/>
          <w:iCs/>
          <w:sz w:val="24"/>
          <w:szCs w:val="24"/>
        </w:rPr>
        <w:t xml:space="preserve">повышение профессионального мастерства педагогов дополнительного образования; </w:t>
      </w:r>
    </w:p>
    <w:p w:rsidR="00B153E1" w:rsidRPr="00DB490B" w:rsidRDefault="00B153E1" w:rsidP="00B153E1">
      <w:pPr>
        <w:pStyle w:val="a8"/>
        <w:ind w:firstLine="426"/>
        <w:jc w:val="both"/>
        <w:rPr>
          <w:rFonts w:ascii="Times New Roman" w:hAnsi="Times New Roman"/>
          <w:iCs/>
          <w:sz w:val="24"/>
          <w:szCs w:val="24"/>
        </w:rPr>
      </w:pPr>
      <w:r w:rsidRPr="00DB490B">
        <w:rPr>
          <w:rFonts w:ascii="Times New Roman" w:hAnsi="Times New Roman"/>
          <w:iCs/>
          <w:sz w:val="24"/>
          <w:szCs w:val="24"/>
        </w:rPr>
        <w:lastRenderedPageBreak/>
        <w:t>- популяризация педагогической деятельно</w:t>
      </w:r>
      <w:r w:rsidR="00A277CC">
        <w:rPr>
          <w:rFonts w:ascii="Times New Roman" w:hAnsi="Times New Roman"/>
          <w:iCs/>
          <w:sz w:val="24"/>
          <w:szCs w:val="24"/>
        </w:rPr>
        <w:t>сти Центра на сайтах учреждения:</w:t>
      </w:r>
      <w:r w:rsidRPr="00DB490B">
        <w:rPr>
          <w:rFonts w:ascii="Times New Roman" w:hAnsi="Times New Roman"/>
          <w:iCs/>
          <w:sz w:val="24"/>
          <w:szCs w:val="24"/>
        </w:rPr>
        <w:t xml:space="preserve"> «Алтайские каникулы», </w:t>
      </w:r>
      <w:r w:rsidR="00A277CC" w:rsidRPr="00C07F0F">
        <w:rPr>
          <w:rFonts w:ascii="Times New Roman" w:hAnsi="Times New Roman"/>
          <w:iCs/>
          <w:sz w:val="24"/>
          <w:szCs w:val="24"/>
        </w:rPr>
        <w:t>навигатор ПФДО,</w:t>
      </w:r>
      <w:r w:rsidR="00A277CC">
        <w:rPr>
          <w:rFonts w:ascii="Times New Roman" w:hAnsi="Times New Roman"/>
          <w:iCs/>
          <w:sz w:val="24"/>
          <w:szCs w:val="24"/>
        </w:rPr>
        <w:t xml:space="preserve"> </w:t>
      </w:r>
      <w:r w:rsidRPr="00DB490B">
        <w:rPr>
          <w:rFonts w:ascii="Times New Roman" w:hAnsi="Times New Roman"/>
          <w:iCs/>
          <w:sz w:val="24"/>
          <w:szCs w:val="24"/>
        </w:rPr>
        <w:t xml:space="preserve">СМИ («Голос хлебороба»); </w:t>
      </w:r>
    </w:p>
    <w:p w:rsidR="00B153E1" w:rsidRPr="009849F2" w:rsidRDefault="00B153E1" w:rsidP="00B153E1">
      <w:pPr>
        <w:pStyle w:val="a8"/>
        <w:ind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849F2">
        <w:rPr>
          <w:rFonts w:ascii="Times New Roman" w:hAnsi="Times New Roman"/>
          <w:i/>
          <w:iCs/>
          <w:sz w:val="24"/>
          <w:szCs w:val="24"/>
        </w:rPr>
        <w:t>-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49F2">
        <w:rPr>
          <w:rFonts w:ascii="Times New Roman" w:hAnsi="Times New Roman"/>
          <w:iCs/>
          <w:sz w:val="24"/>
          <w:szCs w:val="24"/>
        </w:rPr>
        <w:t>развитие социального партнерства с организациями и учреждениями  по вопросам дополнительного образования</w:t>
      </w:r>
      <w:r>
        <w:rPr>
          <w:rFonts w:ascii="Times New Roman" w:hAnsi="Times New Roman"/>
          <w:iCs/>
          <w:sz w:val="24"/>
          <w:szCs w:val="24"/>
        </w:rPr>
        <w:t>, профессионального обучения</w:t>
      </w:r>
      <w:r w:rsidRPr="009849F2">
        <w:rPr>
          <w:rFonts w:ascii="Times New Roman" w:hAnsi="Times New Roman"/>
          <w:iCs/>
          <w:sz w:val="24"/>
          <w:szCs w:val="24"/>
        </w:rPr>
        <w:t xml:space="preserve"> детей, их воспитания.</w:t>
      </w:r>
      <w:r w:rsidRPr="009849F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9849F2">
        <w:rPr>
          <w:rFonts w:ascii="Times New Roman" w:hAnsi="Times New Roman"/>
          <w:sz w:val="24"/>
          <w:szCs w:val="24"/>
        </w:rPr>
        <w:t xml:space="preserve">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9849F2">
        <w:t xml:space="preserve">     </w:t>
      </w:r>
      <w:r>
        <w:t xml:space="preserve">     </w:t>
      </w:r>
      <w:r w:rsidR="00C07F0F">
        <w:rPr>
          <w:rFonts w:ascii="Times New Roman" w:hAnsi="Times New Roman"/>
          <w:sz w:val="24"/>
          <w:szCs w:val="24"/>
        </w:rPr>
        <w:t xml:space="preserve">  </w:t>
      </w:r>
      <w:r w:rsidRPr="00634FFE">
        <w:rPr>
          <w:rFonts w:ascii="Times New Roman" w:hAnsi="Times New Roman"/>
          <w:sz w:val="24"/>
          <w:szCs w:val="24"/>
        </w:rPr>
        <w:t>Педагогами разработаны критерии оценки достижения каждым обучающимся оптимального уровня сформированных компетентностей, проводится  методическое сопровождение промежуточной и итоговой аттестации обучающихся. Формы проведения аттестации: отчётный концерт, выставки, мастер-класс, портфолио, тестирование. Результаты аттестации обучающихся оцениваются таким образом, чтобы определять: насколько достигнуты прогнозируемые результаты программы каждым обучающимся; уровень выполнения каждой образовательной программы; результативность самостоятельной деятельности обучающегося в течение всего года.</w:t>
      </w:r>
    </w:p>
    <w:p w:rsidR="00B153E1" w:rsidRPr="006A7129" w:rsidRDefault="00B153E1" w:rsidP="00B153E1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</w:t>
      </w:r>
      <w:r w:rsidRPr="006A7129">
        <w:rPr>
          <w:rFonts w:ascii="Times New Roman" w:hAnsi="Times New Roman"/>
          <w:sz w:val="24"/>
          <w:szCs w:val="24"/>
        </w:rPr>
        <w:t xml:space="preserve"> течение 201</w:t>
      </w:r>
      <w:r w:rsidR="004F5FFB">
        <w:rPr>
          <w:rFonts w:ascii="Times New Roman" w:hAnsi="Times New Roman"/>
          <w:sz w:val="24"/>
          <w:szCs w:val="24"/>
        </w:rPr>
        <w:t>9</w:t>
      </w:r>
      <w:r w:rsidRPr="006A7129">
        <w:rPr>
          <w:rFonts w:ascii="Times New Roman" w:hAnsi="Times New Roman"/>
          <w:sz w:val="24"/>
          <w:szCs w:val="24"/>
        </w:rPr>
        <w:t xml:space="preserve"> -</w:t>
      </w:r>
      <w:r w:rsidR="00C07F0F">
        <w:rPr>
          <w:rFonts w:ascii="Times New Roman" w:hAnsi="Times New Roman"/>
          <w:sz w:val="24"/>
          <w:szCs w:val="24"/>
        </w:rPr>
        <w:t xml:space="preserve"> </w:t>
      </w:r>
      <w:r w:rsidRPr="006A7129">
        <w:rPr>
          <w:rFonts w:ascii="Times New Roman" w:hAnsi="Times New Roman"/>
          <w:sz w:val="24"/>
          <w:szCs w:val="24"/>
        </w:rPr>
        <w:t>20</w:t>
      </w:r>
      <w:r w:rsidR="004F5FFB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129">
        <w:rPr>
          <w:rFonts w:ascii="Times New Roman" w:hAnsi="Times New Roman"/>
          <w:sz w:val="24"/>
          <w:szCs w:val="24"/>
        </w:rPr>
        <w:t xml:space="preserve"> учебного года удалось решить следующие задачи:</w:t>
      </w:r>
    </w:p>
    <w:p w:rsidR="00B153E1" w:rsidRPr="00C07F0F" w:rsidRDefault="00B153E1" w:rsidP="00B153E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6A7129">
        <w:rPr>
          <w:rFonts w:ascii="Times New Roman" w:hAnsi="Times New Roman"/>
          <w:sz w:val="24"/>
          <w:szCs w:val="24"/>
        </w:rPr>
        <w:t xml:space="preserve">1. Изменилась сущность образовательного процесса </w:t>
      </w:r>
      <w:r>
        <w:rPr>
          <w:rFonts w:ascii="Times New Roman" w:hAnsi="Times New Roman"/>
          <w:sz w:val="24"/>
          <w:szCs w:val="24"/>
        </w:rPr>
        <w:t>Центра</w:t>
      </w:r>
      <w:r w:rsidRPr="006A7129">
        <w:rPr>
          <w:rFonts w:ascii="Times New Roman" w:hAnsi="Times New Roman"/>
          <w:sz w:val="24"/>
          <w:szCs w:val="24"/>
        </w:rPr>
        <w:t>: из учреждения, выполняющего функции досуговой деятельности, превратилось в многопрофильное учреждение дополнительного образования детей</w:t>
      </w:r>
      <w:r>
        <w:rPr>
          <w:rFonts w:ascii="Times New Roman" w:hAnsi="Times New Roman"/>
          <w:sz w:val="24"/>
          <w:szCs w:val="24"/>
        </w:rPr>
        <w:t xml:space="preserve"> и взрослых</w:t>
      </w:r>
      <w:r w:rsidRPr="006A7129">
        <w:rPr>
          <w:rFonts w:ascii="Times New Roman" w:hAnsi="Times New Roman"/>
          <w:sz w:val="24"/>
          <w:szCs w:val="24"/>
        </w:rPr>
        <w:t>, призванное предоставлять условия для удовлетворения культурн</w:t>
      </w:r>
      <w:r>
        <w:rPr>
          <w:rFonts w:ascii="Times New Roman" w:hAnsi="Times New Roman"/>
          <w:sz w:val="24"/>
          <w:szCs w:val="24"/>
        </w:rPr>
        <w:t xml:space="preserve">ых и </w:t>
      </w:r>
      <w:r w:rsidRPr="006A7129">
        <w:rPr>
          <w:rFonts w:ascii="Times New Roman" w:hAnsi="Times New Roman"/>
          <w:sz w:val="24"/>
          <w:szCs w:val="24"/>
        </w:rPr>
        <w:t xml:space="preserve">образовательных потребностей </w:t>
      </w:r>
      <w:r>
        <w:rPr>
          <w:rFonts w:ascii="Times New Roman" w:hAnsi="Times New Roman"/>
          <w:sz w:val="24"/>
          <w:szCs w:val="24"/>
        </w:rPr>
        <w:t>детей и взрослых</w:t>
      </w:r>
      <w:r w:rsidR="00A277CC">
        <w:rPr>
          <w:rFonts w:ascii="Times New Roman" w:hAnsi="Times New Roman"/>
          <w:sz w:val="24"/>
          <w:szCs w:val="24"/>
        </w:rPr>
        <w:t xml:space="preserve">, </w:t>
      </w:r>
      <w:r w:rsidR="00A277CC" w:rsidRPr="00C07F0F">
        <w:rPr>
          <w:rFonts w:ascii="Times New Roman" w:hAnsi="Times New Roman"/>
          <w:sz w:val="24"/>
          <w:szCs w:val="24"/>
        </w:rPr>
        <w:t>явилось методической площадкой муниципального развитии системы дополнительного образования.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6A7129">
        <w:rPr>
          <w:rFonts w:ascii="Times New Roman" w:hAnsi="Times New Roman"/>
          <w:sz w:val="24"/>
          <w:szCs w:val="24"/>
        </w:rPr>
        <w:t>2. Обеспечено единство учебного и воспитательного процессов, когда цели развития, обучения и воспитания реализуются в рамках целостного образовательного процесса.</w:t>
      </w:r>
    </w:p>
    <w:p w:rsidR="004F5FFB" w:rsidRPr="006A7129" w:rsidRDefault="004F5FFB" w:rsidP="00B153E1">
      <w:pPr>
        <w:pStyle w:val="a8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Сертификаты персонифицированного дополнительного образования получили все обучающиеся Центра</w:t>
      </w:r>
      <w:r w:rsidR="00A277CC">
        <w:rPr>
          <w:rFonts w:ascii="Times New Roman" w:hAnsi="Times New Roman"/>
          <w:sz w:val="24"/>
          <w:szCs w:val="24"/>
        </w:rPr>
        <w:t xml:space="preserve"> и организаций района, реализующих дополнительные общеобразовательные (общеразвивающие) программы</w:t>
      </w:r>
      <w:r w:rsidR="00601C12">
        <w:rPr>
          <w:rFonts w:ascii="Times New Roman" w:hAnsi="Times New Roman"/>
          <w:sz w:val="24"/>
          <w:szCs w:val="24"/>
        </w:rPr>
        <w:t>.</w:t>
      </w:r>
    </w:p>
    <w:p w:rsidR="00B153E1" w:rsidRPr="00992453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</w:t>
      </w:r>
      <w:r w:rsidRPr="00DB2163">
        <w:rPr>
          <w:rFonts w:ascii="Times New Roman" w:hAnsi="Times New Roman"/>
          <w:sz w:val="24"/>
          <w:szCs w:val="24"/>
        </w:rPr>
        <w:t>Анализ деятельности</w:t>
      </w:r>
      <w:r w:rsidRPr="009849F2">
        <w:rPr>
          <w:rFonts w:ascii="Times New Roman" w:hAnsi="Times New Roman"/>
          <w:sz w:val="24"/>
          <w:szCs w:val="24"/>
        </w:rPr>
        <w:t xml:space="preserve"> Центра свидетельствует о том, что в 201</w:t>
      </w:r>
      <w:r w:rsidR="004F5FFB">
        <w:rPr>
          <w:rFonts w:ascii="Times New Roman" w:hAnsi="Times New Roman"/>
          <w:sz w:val="24"/>
          <w:szCs w:val="24"/>
        </w:rPr>
        <w:t>9</w:t>
      </w:r>
      <w:r w:rsidRPr="009849F2">
        <w:rPr>
          <w:rFonts w:ascii="Times New Roman" w:hAnsi="Times New Roman"/>
          <w:sz w:val="24"/>
          <w:szCs w:val="24"/>
        </w:rPr>
        <w:t xml:space="preserve"> учебном году Центр осуществлял свою деятельность в соответствии с </w:t>
      </w:r>
      <w:r w:rsidRPr="009849F2">
        <w:rPr>
          <w:rFonts w:ascii="Times New Roman" w:hAnsi="Times New Roman"/>
          <w:spacing w:val="3"/>
          <w:sz w:val="24"/>
          <w:szCs w:val="24"/>
        </w:rPr>
        <w:t xml:space="preserve">основным предназначением </w:t>
      </w:r>
      <w:r>
        <w:rPr>
          <w:rFonts w:ascii="Times New Roman" w:hAnsi="Times New Roman"/>
          <w:spacing w:val="3"/>
          <w:sz w:val="24"/>
          <w:szCs w:val="24"/>
        </w:rPr>
        <w:t>у</w:t>
      </w:r>
      <w:r w:rsidRPr="009849F2">
        <w:rPr>
          <w:rFonts w:ascii="Times New Roman" w:hAnsi="Times New Roman"/>
          <w:spacing w:val="3"/>
          <w:sz w:val="24"/>
          <w:szCs w:val="24"/>
        </w:rPr>
        <w:t>чреждения – развитие мотивации личности к познанию и творчеству, реализация дополнительных образовательных программ и услуг в интересах личности, общества, государства</w:t>
      </w:r>
      <w:r>
        <w:rPr>
          <w:rFonts w:ascii="Times New Roman" w:hAnsi="Times New Roman"/>
          <w:spacing w:val="3"/>
          <w:sz w:val="24"/>
          <w:szCs w:val="24"/>
        </w:rPr>
        <w:t xml:space="preserve">, профессиональное становление обучающихся старших классов общеобразовательных организаций района.  </w:t>
      </w:r>
      <w:r w:rsidRPr="009849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B153E1" w:rsidRPr="00465FEF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F0BED">
        <w:t xml:space="preserve">      </w:t>
      </w:r>
      <w:r>
        <w:t xml:space="preserve">        </w:t>
      </w:r>
      <w:r w:rsidRPr="000E55E9">
        <w:rPr>
          <w:rFonts w:ascii="Times New Roman" w:hAnsi="Times New Roman"/>
          <w:sz w:val="24"/>
          <w:szCs w:val="24"/>
          <w:lang w:eastAsia="ru-RU"/>
        </w:rPr>
        <w:t>Анализ педагогического опыта Центра и образовательные задачи, стоящие перед учреждением,</w:t>
      </w:r>
      <w:r w:rsidRPr="006F0BED">
        <w:rPr>
          <w:lang w:eastAsia="ru-RU"/>
        </w:rPr>
        <w:t xml:space="preserve"> </w:t>
      </w:r>
      <w:r w:rsidRPr="00465FEF">
        <w:rPr>
          <w:rFonts w:ascii="Times New Roman" w:hAnsi="Times New Roman"/>
          <w:sz w:val="24"/>
          <w:szCs w:val="24"/>
          <w:lang w:eastAsia="ru-RU"/>
        </w:rPr>
        <w:t>сформировали 3-х уровневую систему дополнительного образования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взрослых</w:t>
      </w:r>
      <w:r w:rsidRPr="00465FEF">
        <w:rPr>
          <w:rFonts w:ascii="Times New Roman" w:hAnsi="Times New Roman"/>
          <w:sz w:val="24"/>
          <w:szCs w:val="24"/>
          <w:lang w:eastAsia="ru-RU"/>
        </w:rPr>
        <w:t>, в основе, которой был определен свободный выбор</w:t>
      </w:r>
      <w:r>
        <w:rPr>
          <w:rFonts w:ascii="Times New Roman" w:hAnsi="Times New Roman"/>
          <w:sz w:val="24"/>
          <w:szCs w:val="24"/>
          <w:lang w:eastAsia="ru-RU"/>
        </w:rPr>
        <w:t xml:space="preserve"> обучающимся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 той деятельности, которая ему интересна и доступна. За основу приоритетного направления образовательной деятельности выбрано дополнительное образование, направленное на развитие личности, способствующее повышению культурного уровня ребенка, его профессиональной ориентации, приобретению новых знаний в процессе гармоничного единства познания, творчества и общения детей и взрослых, в соответствии с образовательными программами.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65FE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Вся деятельность в </w:t>
      </w:r>
      <w:r>
        <w:rPr>
          <w:rFonts w:ascii="Times New Roman" w:hAnsi="Times New Roman"/>
          <w:sz w:val="24"/>
          <w:szCs w:val="24"/>
          <w:lang w:eastAsia="ru-RU"/>
        </w:rPr>
        <w:t>Центре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 осуществляется с учетом запросов детей, потребностей семьи, особенностей национально-культурных традиций, как в разновозрастных, так и одновозрастных объединениях посредством реализации дополнительных </w:t>
      </w:r>
      <w:r>
        <w:rPr>
          <w:rFonts w:ascii="Times New Roman" w:hAnsi="Times New Roman"/>
          <w:sz w:val="24"/>
          <w:szCs w:val="24"/>
          <w:lang w:eastAsia="ru-RU"/>
        </w:rPr>
        <w:t>обще</w:t>
      </w:r>
      <w:r w:rsidRPr="00465FEF">
        <w:rPr>
          <w:rFonts w:ascii="Times New Roman" w:hAnsi="Times New Roman"/>
          <w:sz w:val="24"/>
          <w:szCs w:val="24"/>
          <w:lang w:eastAsia="ru-RU"/>
        </w:rPr>
        <w:t>образовател</w:t>
      </w:r>
      <w:r>
        <w:rPr>
          <w:rFonts w:ascii="Times New Roman" w:hAnsi="Times New Roman"/>
          <w:sz w:val="24"/>
          <w:szCs w:val="24"/>
          <w:lang w:eastAsia="ru-RU"/>
        </w:rPr>
        <w:t>ьных программ.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153E1" w:rsidRPr="00465FEF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465FE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65FEF">
        <w:rPr>
          <w:rFonts w:ascii="Times New Roman" w:hAnsi="Times New Roman"/>
          <w:sz w:val="24"/>
          <w:szCs w:val="24"/>
        </w:rPr>
        <w:t xml:space="preserve">Качество освоения </w:t>
      </w:r>
      <w:r>
        <w:rPr>
          <w:rFonts w:ascii="Times New Roman" w:hAnsi="Times New Roman"/>
          <w:sz w:val="24"/>
          <w:szCs w:val="24"/>
        </w:rPr>
        <w:t>дополнительных обще</w:t>
      </w:r>
      <w:r w:rsidRPr="00465FEF">
        <w:rPr>
          <w:rFonts w:ascii="Times New Roman" w:hAnsi="Times New Roman"/>
          <w:sz w:val="24"/>
          <w:szCs w:val="24"/>
        </w:rPr>
        <w:t>образовательных программ оценивается  по степени выраженности сформированных компетентностей на каждом году обучения (базовые знания, умения и навыки; учебно-познавательная компетентность; информационная культура; способность к социализации; саморазвитие и самоорганизация, направленность личности на общекультурные и общечеловеческие ценности) и соответствует 3-м уровням: низкий, средний, высокий. Наблюдается положительная динамика уровня освоения дополнительных общеобразовательных программ и постоянный рост участников и победителей районных,  краевых, конкурсов</w:t>
      </w:r>
      <w:r w:rsidR="004F5FFB">
        <w:rPr>
          <w:rFonts w:ascii="Times New Roman" w:hAnsi="Times New Roman"/>
          <w:sz w:val="24"/>
          <w:szCs w:val="24"/>
        </w:rPr>
        <w:t>.</w:t>
      </w:r>
      <w:r w:rsidRPr="00465FEF">
        <w:rPr>
          <w:rFonts w:ascii="Times New Roman" w:hAnsi="Times New Roman"/>
          <w:sz w:val="24"/>
          <w:szCs w:val="24"/>
        </w:rPr>
        <w:t xml:space="preserve"> </w:t>
      </w:r>
    </w:p>
    <w:p w:rsidR="00B153E1" w:rsidRPr="00465FEF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widowControl w:val="0"/>
        <w:tabs>
          <w:tab w:val="left" w:pos="-7371"/>
          <w:tab w:val="left" w:pos="-7230"/>
          <w:tab w:val="left" w:pos="-6379"/>
          <w:tab w:val="left" w:pos="-48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5FEF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4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FEF">
        <w:rPr>
          <w:rFonts w:ascii="Times New Roman" w:hAnsi="Times New Roman"/>
          <w:sz w:val="24"/>
          <w:szCs w:val="24"/>
        </w:rPr>
        <w:t xml:space="preserve">В группах профессиональной подготовки  обучаются учащиеся 10-11 классов общеобразовательных </w:t>
      </w:r>
      <w:r>
        <w:rPr>
          <w:rFonts w:ascii="Times New Roman" w:hAnsi="Times New Roman"/>
          <w:sz w:val="24"/>
          <w:szCs w:val="24"/>
        </w:rPr>
        <w:t xml:space="preserve">учреждений </w:t>
      </w:r>
      <w:r w:rsidRPr="00465FEF">
        <w:rPr>
          <w:rFonts w:ascii="Times New Roman" w:hAnsi="Times New Roman"/>
          <w:sz w:val="24"/>
          <w:szCs w:val="24"/>
        </w:rPr>
        <w:t xml:space="preserve">района по профессиям рабочих. </w:t>
      </w:r>
      <w:r w:rsidRPr="00117830">
        <w:rPr>
          <w:rFonts w:ascii="Times New Roman" w:hAnsi="Times New Roman"/>
          <w:color w:val="000000"/>
          <w:sz w:val="24"/>
          <w:szCs w:val="24"/>
        </w:rPr>
        <w:t>Данные программы направлены на</w:t>
      </w:r>
      <w:r w:rsidRPr="000A3178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A3178">
        <w:rPr>
          <w:rFonts w:ascii="Times New Roman" w:hAnsi="Times New Roman"/>
          <w:sz w:val="24"/>
          <w:szCs w:val="24"/>
        </w:rPr>
        <w:t xml:space="preserve">обеспечение социальной защищенности выпускников за счет получения ими профессиональных знаний и умений, облегчающих процесс социальной адаптации. Привлекательность и значимость профессиональной подготовки для учащихся школ может быть повышена за счет правильного </w:t>
      </w:r>
      <w:r w:rsidRPr="000A3178">
        <w:rPr>
          <w:rFonts w:ascii="Times New Roman" w:hAnsi="Times New Roman"/>
          <w:sz w:val="24"/>
          <w:szCs w:val="24"/>
        </w:rPr>
        <w:lastRenderedPageBreak/>
        <w:t>самостоятельного выбора профессии, а также качественного обучения.</w:t>
      </w:r>
    </w:p>
    <w:p w:rsidR="00B153E1" w:rsidRPr="00634FFE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34FFE">
        <w:rPr>
          <w:rFonts w:ascii="Times New Roman" w:hAnsi="Times New Roman"/>
          <w:sz w:val="24"/>
          <w:szCs w:val="24"/>
        </w:rPr>
        <w:t xml:space="preserve">Обучающихся </w:t>
      </w:r>
      <w:r>
        <w:rPr>
          <w:rFonts w:ascii="Times New Roman" w:hAnsi="Times New Roman"/>
          <w:sz w:val="24"/>
          <w:szCs w:val="24"/>
        </w:rPr>
        <w:t xml:space="preserve">после полного </w:t>
      </w:r>
      <w:r w:rsidRPr="00634FFE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ам</w:t>
      </w:r>
      <w:r w:rsidRPr="00634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подготовки</w:t>
      </w:r>
      <w:r w:rsidRPr="00634FFE">
        <w:rPr>
          <w:rFonts w:ascii="Times New Roman" w:hAnsi="Times New Roman"/>
          <w:sz w:val="24"/>
          <w:szCs w:val="24"/>
        </w:rPr>
        <w:t xml:space="preserve"> сдают квалификационный экзамен по профессии. </w:t>
      </w:r>
    </w:p>
    <w:p w:rsidR="00B153E1" w:rsidRPr="00634FFE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634FFE">
        <w:rPr>
          <w:rFonts w:ascii="Times New Roman" w:hAnsi="Times New Roman"/>
          <w:sz w:val="24"/>
          <w:szCs w:val="24"/>
        </w:rPr>
        <w:t xml:space="preserve">Квалификационный экзамен проводится для определения соответствия полученных знаний, умений и навыков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634FFE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ам</w:t>
      </w:r>
      <w:r w:rsidRPr="00634F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подготовки</w:t>
      </w:r>
      <w:r w:rsidRPr="00634FFE">
        <w:rPr>
          <w:rFonts w:ascii="Times New Roman" w:hAnsi="Times New Roman"/>
          <w:sz w:val="24"/>
          <w:szCs w:val="24"/>
        </w:rPr>
        <w:t xml:space="preserve">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34FFE">
        <w:rPr>
          <w:rFonts w:ascii="Times New Roman" w:hAnsi="Times New Roman"/>
          <w:sz w:val="24"/>
          <w:szCs w:val="24"/>
        </w:rPr>
        <w:t xml:space="preserve">          Лицам, успешно сдавшим квалификационный экзамен, присваивается разряд или класс, категория по результатам профессионального обучения и выдается свидетельство о профессии рабочего.</w:t>
      </w:r>
    </w:p>
    <w:p w:rsidR="00B153E1" w:rsidRPr="00465FEF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</w:t>
      </w:r>
      <w:r w:rsidRPr="00465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Анализ образовательного процесса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профессиональному обучению </w:t>
      </w:r>
      <w:r w:rsidRPr="00465FEF">
        <w:rPr>
          <w:rFonts w:ascii="Times New Roman" w:hAnsi="Times New Roman"/>
          <w:color w:val="000000"/>
          <w:sz w:val="24"/>
          <w:szCs w:val="24"/>
          <w:lang w:eastAsia="ru-RU"/>
        </w:rPr>
        <w:t>свидетельствуют о том, что качество обучения напрямую зависит от уровня усвоения образовательной программы, от интереса к занятиям. Общие данные доказывают высокий уровень качества реализации образовательных услуг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по данному виду программ</w:t>
      </w:r>
      <w:r w:rsidRPr="00465FEF">
        <w:rPr>
          <w:rFonts w:ascii="Times New Roman" w:hAnsi="Times New Roman"/>
          <w:sz w:val="24"/>
          <w:szCs w:val="24"/>
        </w:rPr>
        <w:t xml:space="preserve">. </w:t>
      </w:r>
      <w:r w:rsidRPr="00465FEF">
        <w:rPr>
          <w:rFonts w:ascii="Times New Roman" w:hAnsi="Times New Roman"/>
          <w:color w:val="000000"/>
          <w:sz w:val="24"/>
          <w:szCs w:val="24"/>
          <w:lang w:eastAsia="ru-RU"/>
        </w:rPr>
        <w:t>Оценка образовательного потенциала осуществлялась на основе диагностики знаний, умений в течение учебного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года.</w:t>
      </w:r>
      <w:r w:rsidRPr="00465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Результаты свидетельствуют о росте степени зрелости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обучающегося</w:t>
      </w:r>
      <w:r w:rsidRPr="00465FE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конец учебного года и его интеллектуальном развитии.</w:t>
      </w:r>
    </w:p>
    <w:p w:rsidR="00B153E1" w:rsidRPr="00634FFE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465FEF">
        <w:rPr>
          <w:rFonts w:ascii="Times New Roman" w:hAnsi="Times New Roman"/>
          <w:sz w:val="24"/>
          <w:szCs w:val="24"/>
        </w:rPr>
        <w:t xml:space="preserve">Достаточно привлекателен имидж </w:t>
      </w:r>
      <w:r w:rsidRPr="009849F2">
        <w:rPr>
          <w:rFonts w:ascii="Times New Roman" w:hAnsi="Times New Roman"/>
          <w:sz w:val="24"/>
          <w:szCs w:val="24"/>
        </w:rPr>
        <w:t>МБУ ДО «Баевский ЦДТиПО»</w:t>
      </w:r>
      <w:r w:rsidRPr="00465FEF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социальных заказчиков (</w:t>
      </w:r>
      <w:r w:rsidRPr="00465FEF">
        <w:rPr>
          <w:rFonts w:ascii="Times New Roman" w:hAnsi="Times New Roman"/>
          <w:sz w:val="24"/>
          <w:szCs w:val="24"/>
        </w:rPr>
        <w:t xml:space="preserve">родителей </w:t>
      </w:r>
      <w:r>
        <w:rPr>
          <w:rFonts w:ascii="Times New Roman" w:hAnsi="Times New Roman"/>
          <w:sz w:val="24"/>
          <w:szCs w:val="24"/>
        </w:rPr>
        <w:t xml:space="preserve">(законных представителей) </w:t>
      </w:r>
      <w:r w:rsidRPr="00465FEF">
        <w:rPr>
          <w:rFonts w:ascii="Times New Roman" w:hAnsi="Times New Roman"/>
          <w:sz w:val="24"/>
          <w:szCs w:val="24"/>
        </w:rPr>
        <w:t>и обучающихся</w:t>
      </w:r>
      <w:r>
        <w:rPr>
          <w:rFonts w:ascii="Times New Roman" w:hAnsi="Times New Roman"/>
          <w:sz w:val="24"/>
          <w:szCs w:val="24"/>
        </w:rPr>
        <w:t>,</w:t>
      </w:r>
      <w:r w:rsidRPr="00465FEF">
        <w:rPr>
          <w:rFonts w:ascii="Times New Roman" w:hAnsi="Times New Roman"/>
          <w:sz w:val="24"/>
          <w:szCs w:val="24"/>
        </w:rPr>
        <w:t xml:space="preserve"> организаций, центра занятости населения Баевского района)</w:t>
      </w:r>
      <w:r>
        <w:rPr>
          <w:rFonts w:ascii="Times New Roman" w:hAnsi="Times New Roman"/>
          <w:sz w:val="24"/>
          <w:szCs w:val="24"/>
        </w:rPr>
        <w:t>. Г</w:t>
      </w:r>
      <w:r w:rsidRPr="00465FEF">
        <w:rPr>
          <w:rFonts w:ascii="Times New Roman" w:hAnsi="Times New Roman"/>
          <w:sz w:val="24"/>
          <w:szCs w:val="24"/>
        </w:rPr>
        <w:t xml:space="preserve">раждане старше 18-летнего возраста имеют возможность получить </w:t>
      </w:r>
      <w:r>
        <w:rPr>
          <w:rFonts w:ascii="Times New Roman" w:hAnsi="Times New Roman"/>
          <w:sz w:val="24"/>
          <w:szCs w:val="24"/>
        </w:rPr>
        <w:t xml:space="preserve">в Центре </w:t>
      </w:r>
      <w:r w:rsidRPr="00465FEF">
        <w:rPr>
          <w:rFonts w:ascii="Times New Roman" w:hAnsi="Times New Roman"/>
          <w:sz w:val="24"/>
          <w:szCs w:val="24"/>
        </w:rPr>
        <w:t>профессию рабочих не выезжая за пределы района.</w:t>
      </w:r>
    </w:p>
    <w:p w:rsidR="00B153E1" w:rsidRPr="00C07F0F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C07F0F">
        <w:rPr>
          <w:rFonts w:ascii="Times New Roman" w:hAnsi="Times New Roman"/>
          <w:sz w:val="24"/>
          <w:szCs w:val="24"/>
        </w:rPr>
        <w:t xml:space="preserve">Многие родители принимают активное участие в жизни Центра через работу родительских собраний. Проводятся совместные праздники, мастер-классы. Родители активно посещают районные конкурсы, выставки, сопровождают детей для участия в окружных, краевых конкурсах. </w:t>
      </w:r>
    </w:p>
    <w:p w:rsidR="00B153E1" w:rsidRPr="00C07F0F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07F0F">
        <w:rPr>
          <w:rFonts w:ascii="Times New Roman" w:hAnsi="Times New Roman"/>
          <w:sz w:val="24"/>
          <w:szCs w:val="24"/>
        </w:rPr>
        <w:t xml:space="preserve">Увеличилось количество обучающихся, принявших участие в массовых мероприятиях (конкурсах, соревнованиях)   – </w:t>
      </w:r>
      <w:r w:rsidR="00C36430" w:rsidRPr="00C07F0F">
        <w:rPr>
          <w:rFonts w:ascii="Times New Roman" w:hAnsi="Times New Roman"/>
          <w:sz w:val="24"/>
          <w:szCs w:val="24"/>
        </w:rPr>
        <w:t>140</w:t>
      </w:r>
      <w:r w:rsidRPr="00C07F0F">
        <w:rPr>
          <w:rFonts w:ascii="Times New Roman" w:hAnsi="Times New Roman"/>
          <w:sz w:val="24"/>
          <w:szCs w:val="24"/>
        </w:rPr>
        <w:t xml:space="preserve"> человек (</w:t>
      </w:r>
      <w:r w:rsidR="00C36430" w:rsidRPr="00C07F0F">
        <w:rPr>
          <w:rFonts w:ascii="Times New Roman" w:hAnsi="Times New Roman"/>
          <w:sz w:val="24"/>
          <w:szCs w:val="24"/>
        </w:rPr>
        <w:t xml:space="preserve"> 45% </w:t>
      </w:r>
      <w:r w:rsidRPr="00C07F0F">
        <w:rPr>
          <w:rFonts w:ascii="Times New Roman" w:hAnsi="Times New Roman"/>
          <w:sz w:val="24"/>
          <w:szCs w:val="24"/>
        </w:rPr>
        <w:t xml:space="preserve">от общего количества обучающихся), в т.ч. </w:t>
      </w:r>
      <w:r w:rsidR="002F7182" w:rsidRPr="00C07F0F">
        <w:rPr>
          <w:rFonts w:ascii="Times New Roman" w:hAnsi="Times New Roman"/>
          <w:sz w:val="24"/>
          <w:szCs w:val="24"/>
        </w:rPr>
        <w:t>1</w:t>
      </w:r>
      <w:r w:rsidR="00C36430" w:rsidRPr="00C07F0F">
        <w:rPr>
          <w:rFonts w:ascii="Times New Roman" w:hAnsi="Times New Roman"/>
          <w:sz w:val="24"/>
          <w:szCs w:val="24"/>
        </w:rPr>
        <w:t>21</w:t>
      </w:r>
      <w:r w:rsidRPr="00C07F0F">
        <w:rPr>
          <w:rFonts w:ascii="Times New Roman" w:hAnsi="Times New Roman"/>
          <w:sz w:val="24"/>
          <w:szCs w:val="24"/>
        </w:rPr>
        <w:t xml:space="preserve"> обучающихся (</w:t>
      </w:r>
      <w:r w:rsidR="00C36430" w:rsidRPr="00C07F0F">
        <w:rPr>
          <w:rFonts w:ascii="Times New Roman" w:hAnsi="Times New Roman"/>
          <w:sz w:val="24"/>
          <w:szCs w:val="24"/>
        </w:rPr>
        <w:t xml:space="preserve">39 </w:t>
      </w:r>
      <w:r w:rsidRPr="00C07F0F">
        <w:rPr>
          <w:rFonts w:ascii="Times New Roman" w:hAnsi="Times New Roman"/>
          <w:sz w:val="24"/>
          <w:szCs w:val="24"/>
        </w:rPr>
        <w:t xml:space="preserve">%) выступило на муниципальном уровне, </w:t>
      </w:r>
      <w:r w:rsidR="00C36430" w:rsidRPr="00C07F0F">
        <w:rPr>
          <w:rFonts w:ascii="Times New Roman" w:hAnsi="Times New Roman"/>
          <w:sz w:val="24"/>
          <w:szCs w:val="24"/>
        </w:rPr>
        <w:t>19</w:t>
      </w:r>
      <w:r w:rsidRPr="00C07F0F">
        <w:rPr>
          <w:rFonts w:ascii="Times New Roman" w:hAnsi="Times New Roman"/>
          <w:sz w:val="24"/>
          <w:szCs w:val="24"/>
        </w:rPr>
        <w:t xml:space="preserve"> человек (</w:t>
      </w:r>
      <w:r w:rsidR="00C36430" w:rsidRPr="00C07F0F">
        <w:rPr>
          <w:rFonts w:ascii="Times New Roman" w:hAnsi="Times New Roman"/>
          <w:sz w:val="24"/>
          <w:szCs w:val="24"/>
        </w:rPr>
        <w:t xml:space="preserve">6 </w:t>
      </w:r>
      <w:r w:rsidRPr="00C07F0F">
        <w:rPr>
          <w:rFonts w:ascii="Times New Roman" w:hAnsi="Times New Roman"/>
          <w:sz w:val="24"/>
          <w:szCs w:val="24"/>
        </w:rPr>
        <w:t xml:space="preserve">%) на региональном. 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C07F0F">
        <w:rPr>
          <w:rFonts w:ascii="Times New Roman" w:hAnsi="Times New Roman"/>
          <w:sz w:val="24"/>
          <w:szCs w:val="24"/>
        </w:rPr>
        <w:t xml:space="preserve">Победителями и призерами данных конкурсов стали </w:t>
      </w:r>
      <w:r w:rsidR="009C3BF6" w:rsidRPr="00C07F0F">
        <w:rPr>
          <w:rFonts w:ascii="Times New Roman" w:hAnsi="Times New Roman"/>
          <w:sz w:val="24"/>
          <w:szCs w:val="24"/>
        </w:rPr>
        <w:t>4</w:t>
      </w:r>
      <w:r w:rsidR="00C36430" w:rsidRPr="00C07F0F">
        <w:rPr>
          <w:rFonts w:ascii="Times New Roman" w:hAnsi="Times New Roman"/>
          <w:sz w:val="24"/>
          <w:szCs w:val="24"/>
        </w:rPr>
        <w:t>5</w:t>
      </w:r>
      <w:r w:rsidRPr="00C07F0F">
        <w:rPr>
          <w:rFonts w:ascii="Times New Roman" w:hAnsi="Times New Roman"/>
          <w:sz w:val="24"/>
          <w:szCs w:val="24"/>
        </w:rPr>
        <w:t xml:space="preserve"> человек (</w:t>
      </w:r>
      <w:r w:rsidR="00CD60ED" w:rsidRPr="00C07F0F">
        <w:rPr>
          <w:rFonts w:ascii="Times New Roman" w:hAnsi="Times New Roman"/>
          <w:sz w:val="24"/>
          <w:szCs w:val="24"/>
        </w:rPr>
        <w:t xml:space="preserve">14 </w:t>
      </w:r>
      <w:r w:rsidRPr="00C07F0F">
        <w:rPr>
          <w:rFonts w:ascii="Times New Roman" w:hAnsi="Times New Roman"/>
          <w:sz w:val="24"/>
          <w:szCs w:val="24"/>
        </w:rPr>
        <w:t>% от общего количества обучающихся), все на муниципальном уровне. Количество победителей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="00CD60ED">
        <w:rPr>
          <w:rFonts w:ascii="Times New Roman" w:hAnsi="Times New Roman"/>
          <w:sz w:val="24"/>
          <w:szCs w:val="24"/>
        </w:rPr>
        <w:t>по сравнению с прошлым годом уменьшилось, а качество участников повысилось, призеров стало больше.</w:t>
      </w:r>
    </w:p>
    <w:p w:rsidR="00B153E1" w:rsidRPr="00577510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119"/>
        <w:gridCol w:w="1701"/>
        <w:gridCol w:w="1985"/>
      </w:tblGrid>
      <w:tr w:rsidR="00B153E1" w:rsidRPr="00577510" w:rsidTr="00C07F0F">
        <w:tc>
          <w:tcPr>
            <w:tcW w:w="3652" w:type="dxa"/>
          </w:tcPr>
          <w:p w:rsidR="00B153E1" w:rsidRPr="0057751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Мероприятие  (уровень)</w:t>
            </w:r>
          </w:p>
        </w:tc>
        <w:tc>
          <w:tcPr>
            <w:tcW w:w="3119" w:type="dxa"/>
          </w:tcPr>
          <w:p w:rsidR="00B153E1" w:rsidRPr="0057751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Участники (объединения)</w:t>
            </w:r>
          </w:p>
        </w:tc>
        <w:tc>
          <w:tcPr>
            <w:tcW w:w="1701" w:type="dxa"/>
          </w:tcPr>
          <w:p w:rsidR="00B153E1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577510">
              <w:rPr>
                <w:rFonts w:ascii="Times New Roman" w:hAnsi="Times New Roman"/>
                <w:sz w:val="24"/>
                <w:szCs w:val="24"/>
              </w:rPr>
              <w:t>есто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занятое</w:t>
            </w:r>
          </w:p>
          <w:p w:rsidR="00B153E1" w:rsidRPr="0057751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обучающимся</w:t>
            </w:r>
          </w:p>
        </w:tc>
        <w:tc>
          <w:tcPr>
            <w:tcW w:w="1985" w:type="dxa"/>
          </w:tcPr>
          <w:p w:rsidR="00B153E1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53E1" w:rsidRPr="0057751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объединения</w:t>
            </w:r>
          </w:p>
        </w:tc>
      </w:tr>
      <w:tr w:rsidR="00B153E1" w:rsidRPr="00577510" w:rsidTr="00B153E1">
        <w:tc>
          <w:tcPr>
            <w:tcW w:w="10457" w:type="dxa"/>
            <w:gridSpan w:val="4"/>
          </w:tcPr>
          <w:p w:rsidR="00B153E1" w:rsidRPr="0057751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</w:tr>
      <w:tr w:rsidR="000901EF" w:rsidRPr="00577510" w:rsidTr="00C07F0F">
        <w:tc>
          <w:tcPr>
            <w:tcW w:w="3652" w:type="dxa"/>
          </w:tcPr>
          <w:p w:rsidR="000901EF" w:rsidRDefault="000901EF" w:rsidP="0069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фестиваль детского творчества «Изюминки»</w:t>
            </w:r>
          </w:p>
        </w:tc>
        <w:tc>
          <w:tcPr>
            <w:tcW w:w="3119" w:type="dxa"/>
          </w:tcPr>
          <w:p w:rsidR="000901EF" w:rsidRDefault="000901EF" w:rsidP="00690C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«Домисольки» -  Пяткова Таисия</w:t>
            </w:r>
          </w:p>
        </w:tc>
        <w:tc>
          <w:tcPr>
            <w:tcW w:w="1701" w:type="dxa"/>
          </w:tcPr>
          <w:p w:rsidR="000901EF" w:rsidRDefault="000901EF" w:rsidP="00690C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место (вокал)</w:t>
            </w:r>
          </w:p>
        </w:tc>
        <w:tc>
          <w:tcPr>
            <w:tcW w:w="1985" w:type="dxa"/>
          </w:tcPr>
          <w:p w:rsidR="000901EF" w:rsidRDefault="000901EF" w:rsidP="00690C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Н.В.</w:t>
            </w:r>
          </w:p>
        </w:tc>
      </w:tr>
      <w:tr w:rsidR="000901EF" w:rsidRPr="00577510" w:rsidTr="00C07F0F">
        <w:tc>
          <w:tcPr>
            <w:tcW w:w="3652" w:type="dxa"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поделок из природного материала «Осенние фантазии»</w:t>
            </w:r>
          </w:p>
        </w:tc>
        <w:tc>
          <w:tcPr>
            <w:tcW w:w="3119" w:type="dxa"/>
          </w:tcPr>
          <w:p w:rsidR="000901EF" w:rsidRDefault="000901EF" w:rsidP="000901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ИЗО «Разноцветные искры» - Шолохова Ольга</w:t>
            </w:r>
          </w:p>
        </w:tc>
        <w:tc>
          <w:tcPr>
            <w:tcW w:w="1701" w:type="dxa"/>
          </w:tcPr>
          <w:p w:rsidR="000901EF" w:rsidRDefault="000901E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</w:tcPr>
          <w:p w:rsidR="000901EF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В.В.</w:t>
            </w:r>
          </w:p>
        </w:tc>
      </w:tr>
      <w:tr w:rsidR="000901EF" w:rsidRPr="00577510" w:rsidTr="00C07F0F">
        <w:tc>
          <w:tcPr>
            <w:tcW w:w="3652" w:type="dxa"/>
            <w:vMerge w:val="restart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Фестиваль-конкурс патриотической песни </w:t>
            </w:r>
            <w:r w:rsidRPr="00577510">
              <w:rPr>
                <w:rFonts w:ascii="Times New Roman" w:hAnsi="Times New Roman"/>
                <w:sz w:val="24"/>
                <w:szCs w:val="24"/>
              </w:rPr>
              <w:t>«Поклон тебе, солдат»</w:t>
            </w:r>
          </w:p>
        </w:tc>
        <w:tc>
          <w:tcPr>
            <w:tcW w:w="3119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«Домисольки» трио</w:t>
            </w:r>
          </w:p>
        </w:tc>
        <w:tc>
          <w:tcPr>
            <w:tcW w:w="1701" w:type="dxa"/>
          </w:tcPr>
          <w:p w:rsidR="000901EF" w:rsidRPr="00577510" w:rsidRDefault="000901EF" w:rsidP="0009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 3 места</w:t>
            </w:r>
          </w:p>
        </w:tc>
        <w:tc>
          <w:tcPr>
            <w:tcW w:w="1985" w:type="dxa"/>
          </w:tcPr>
          <w:p w:rsidR="000901EF" w:rsidRPr="00577510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Н.В.</w:t>
            </w:r>
          </w:p>
        </w:tc>
      </w:tr>
      <w:tr w:rsidR="000901EF" w:rsidRPr="00577510" w:rsidTr="00C07F0F">
        <w:tc>
          <w:tcPr>
            <w:tcW w:w="3652" w:type="dxa"/>
            <w:vMerge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«Домисольки» - Швецов Савелий</w:t>
            </w:r>
          </w:p>
        </w:tc>
        <w:tc>
          <w:tcPr>
            <w:tcW w:w="1701" w:type="dxa"/>
          </w:tcPr>
          <w:p w:rsidR="000901EF" w:rsidRDefault="000901EF" w:rsidP="0009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</w:tcPr>
          <w:p w:rsidR="000901EF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Н.В.</w:t>
            </w:r>
          </w:p>
        </w:tc>
      </w:tr>
      <w:tr w:rsidR="000901EF" w:rsidRPr="00577510" w:rsidTr="00C07F0F">
        <w:tc>
          <w:tcPr>
            <w:tcW w:w="3652" w:type="dxa"/>
            <w:vMerge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группа «Домисольки» - Лунева Полина</w:t>
            </w:r>
          </w:p>
        </w:tc>
        <w:tc>
          <w:tcPr>
            <w:tcW w:w="1701" w:type="dxa"/>
          </w:tcPr>
          <w:p w:rsidR="000901EF" w:rsidRDefault="000901EF" w:rsidP="000901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0901EF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Н.В.</w:t>
            </w:r>
          </w:p>
        </w:tc>
      </w:tr>
      <w:tr w:rsidR="000901EF" w:rsidRPr="00577510" w:rsidTr="00C07F0F">
        <w:tc>
          <w:tcPr>
            <w:tcW w:w="3652" w:type="dxa"/>
            <w:vMerge w:val="restart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Фестиваль-конкурс молодежного творчества </w:t>
            </w:r>
            <w:r w:rsidRPr="00577510">
              <w:rPr>
                <w:rFonts w:ascii="Times New Roman" w:hAnsi="Times New Roman"/>
                <w:sz w:val="24"/>
                <w:szCs w:val="24"/>
              </w:rPr>
              <w:t>«Сами с усами»</w:t>
            </w:r>
          </w:p>
        </w:tc>
        <w:tc>
          <w:tcPr>
            <w:tcW w:w="3119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Танцевальная студия «Ритм»</w:t>
            </w:r>
          </w:p>
        </w:tc>
        <w:tc>
          <w:tcPr>
            <w:tcW w:w="1701" w:type="dxa"/>
          </w:tcPr>
          <w:p w:rsidR="000901EF" w:rsidRPr="00577510" w:rsidRDefault="000901EF" w:rsidP="009C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</w:tcPr>
          <w:p w:rsidR="000901EF" w:rsidRPr="00577510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Сбитнева Ю.В.</w:t>
            </w:r>
          </w:p>
        </w:tc>
      </w:tr>
      <w:tr w:rsidR="000901EF" w:rsidRPr="00577510" w:rsidTr="00C07F0F">
        <w:tc>
          <w:tcPr>
            <w:tcW w:w="3652" w:type="dxa"/>
            <w:vMerge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Танцевальная студия «Ритм»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Цыбина Мария</w:t>
            </w:r>
          </w:p>
        </w:tc>
        <w:tc>
          <w:tcPr>
            <w:tcW w:w="1701" w:type="dxa"/>
          </w:tcPr>
          <w:p w:rsidR="000901EF" w:rsidRDefault="000901EF" w:rsidP="009C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</w:tcPr>
          <w:p w:rsidR="000901EF" w:rsidRPr="00577510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Сбитнева Ю.В.</w:t>
            </w:r>
          </w:p>
        </w:tc>
      </w:tr>
      <w:tr w:rsidR="000901EF" w:rsidRPr="00577510" w:rsidTr="00C07F0F">
        <w:tc>
          <w:tcPr>
            <w:tcW w:w="3652" w:type="dxa"/>
            <w:vMerge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Танцевальная студия «Ритм»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Кондаков Платон</w:t>
            </w:r>
          </w:p>
        </w:tc>
        <w:tc>
          <w:tcPr>
            <w:tcW w:w="1701" w:type="dxa"/>
          </w:tcPr>
          <w:p w:rsidR="000901EF" w:rsidRDefault="000901EF" w:rsidP="009C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Гран-При</w:t>
            </w:r>
          </w:p>
        </w:tc>
        <w:tc>
          <w:tcPr>
            <w:tcW w:w="1985" w:type="dxa"/>
          </w:tcPr>
          <w:p w:rsidR="000901EF" w:rsidRPr="00577510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7510">
              <w:rPr>
                <w:rFonts w:ascii="Times New Roman" w:hAnsi="Times New Roman"/>
                <w:sz w:val="24"/>
                <w:szCs w:val="24"/>
              </w:rPr>
              <w:t>Сбитнева Ю.В.</w:t>
            </w:r>
          </w:p>
        </w:tc>
      </w:tr>
      <w:tr w:rsidR="000901EF" w:rsidRPr="00577510" w:rsidTr="00C07F0F">
        <w:tc>
          <w:tcPr>
            <w:tcW w:w="3652" w:type="dxa"/>
            <w:vMerge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Вокальная студия «Домисольки» - Лунева Полина</w:t>
            </w:r>
          </w:p>
        </w:tc>
        <w:tc>
          <w:tcPr>
            <w:tcW w:w="1701" w:type="dxa"/>
          </w:tcPr>
          <w:p w:rsidR="000901EF" w:rsidRPr="00577510" w:rsidRDefault="000901E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577510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985" w:type="dxa"/>
          </w:tcPr>
          <w:p w:rsidR="000901EF" w:rsidRPr="00577510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Н.В.</w:t>
            </w:r>
          </w:p>
        </w:tc>
      </w:tr>
      <w:tr w:rsidR="00C36430" w:rsidRPr="00577510" w:rsidTr="00C07F0F">
        <w:tc>
          <w:tcPr>
            <w:tcW w:w="3652" w:type="dxa"/>
          </w:tcPr>
          <w:p w:rsidR="00C36430" w:rsidRPr="0057751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детско-юношеский тематический конкурс «Пожарная ярмарка»</w:t>
            </w:r>
          </w:p>
        </w:tc>
        <w:tc>
          <w:tcPr>
            <w:tcW w:w="3119" w:type="dxa"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ИЗО «Разноцветные искры» - Шолохова Ольга</w:t>
            </w:r>
          </w:p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«Творческая мастерская» коллективная работа</w:t>
            </w:r>
          </w:p>
        </w:tc>
        <w:tc>
          <w:tcPr>
            <w:tcW w:w="1701" w:type="dxa"/>
          </w:tcPr>
          <w:p w:rsidR="00C36430" w:rsidRDefault="00C3643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  <w:p w:rsidR="00C36430" w:rsidRDefault="00C3643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430" w:rsidRDefault="00C3643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36430" w:rsidRDefault="00C3643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</w:t>
            </w:r>
          </w:p>
        </w:tc>
        <w:tc>
          <w:tcPr>
            <w:tcW w:w="1985" w:type="dxa"/>
          </w:tcPr>
          <w:p w:rsidR="00C36430" w:rsidRDefault="00C36430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Шолохова В.В.</w:t>
            </w:r>
          </w:p>
          <w:p w:rsidR="00C36430" w:rsidRDefault="00C36430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30" w:rsidRDefault="00C36430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36430" w:rsidRDefault="00C36430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Кузнецов А.П.</w:t>
            </w:r>
          </w:p>
        </w:tc>
      </w:tr>
      <w:tr w:rsidR="000901EF" w:rsidRPr="00577510" w:rsidTr="00605AF2">
        <w:tc>
          <w:tcPr>
            <w:tcW w:w="10457" w:type="dxa"/>
            <w:gridSpan w:val="4"/>
          </w:tcPr>
          <w:p w:rsidR="000901EF" w:rsidRDefault="000901EF" w:rsidP="009C3B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Окружной уровень</w:t>
            </w:r>
          </w:p>
        </w:tc>
      </w:tr>
      <w:tr w:rsidR="000901EF" w:rsidRPr="00577510" w:rsidTr="00C07F0F">
        <w:tc>
          <w:tcPr>
            <w:tcW w:w="3652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«Пою моё Отечество»</w:t>
            </w:r>
          </w:p>
        </w:tc>
        <w:tc>
          <w:tcPr>
            <w:tcW w:w="3119" w:type="dxa"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Пяткова Таисия</w:t>
            </w:r>
          </w:p>
        </w:tc>
        <w:tc>
          <w:tcPr>
            <w:tcW w:w="1701" w:type="dxa"/>
          </w:tcPr>
          <w:p w:rsidR="000901EF" w:rsidRDefault="000901E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0901EF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Уварова Н.В.</w:t>
            </w:r>
          </w:p>
        </w:tc>
      </w:tr>
      <w:tr w:rsidR="000901EF" w:rsidRPr="00577510" w:rsidTr="00C07F0F">
        <w:tc>
          <w:tcPr>
            <w:tcW w:w="3652" w:type="dxa"/>
          </w:tcPr>
          <w:p w:rsidR="000901EF" w:rsidRPr="00577510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«Веселый Морозко»</w:t>
            </w:r>
          </w:p>
        </w:tc>
        <w:tc>
          <w:tcPr>
            <w:tcW w:w="3119" w:type="dxa"/>
          </w:tcPr>
          <w:p w:rsidR="000901EF" w:rsidRDefault="000901EF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Хореографическая студия «Импульс», ст. гр. «Современная хореография»</w:t>
            </w:r>
          </w:p>
        </w:tc>
        <w:tc>
          <w:tcPr>
            <w:tcW w:w="1701" w:type="dxa"/>
          </w:tcPr>
          <w:p w:rsidR="000901EF" w:rsidRDefault="000901E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0901EF" w:rsidRDefault="000901EF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Бекарева О.С.</w:t>
            </w:r>
          </w:p>
        </w:tc>
      </w:tr>
      <w:tr w:rsidR="000901EF" w:rsidRPr="00577510" w:rsidTr="00690C4F">
        <w:tc>
          <w:tcPr>
            <w:tcW w:w="10457" w:type="dxa"/>
            <w:gridSpan w:val="4"/>
          </w:tcPr>
          <w:p w:rsidR="000901EF" w:rsidRDefault="000901EF" w:rsidP="00484B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Краевой уровень</w:t>
            </w:r>
          </w:p>
        </w:tc>
      </w:tr>
      <w:tr w:rsidR="00C36430" w:rsidRPr="00577510" w:rsidTr="00C07F0F">
        <w:tc>
          <w:tcPr>
            <w:tcW w:w="3652" w:type="dxa"/>
            <w:vMerge w:val="restart"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декоративно-прикладного, изобразительного творчества и фотоискусства «Рождественская звезда»</w:t>
            </w:r>
          </w:p>
        </w:tc>
        <w:tc>
          <w:tcPr>
            <w:tcW w:w="3119" w:type="dxa"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ИЗО «Разноцветные искры» - коллективная работа</w:t>
            </w:r>
          </w:p>
        </w:tc>
        <w:tc>
          <w:tcPr>
            <w:tcW w:w="1701" w:type="dxa"/>
          </w:tcPr>
          <w:p w:rsidR="00C36430" w:rsidRDefault="00C3643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место</w:t>
            </w:r>
          </w:p>
        </w:tc>
        <w:tc>
          <w:tcPr>
            <w:tcW w:w="1985" w:type="dxa"/>
          </w:tcPr>
          <w:p w:rsidR="00C36430" w:rsidRDefault="00C36430" w:rsidP="00C36430">
            <w:r w:rsidRPr="0061306E">
              <w:rPr>
                <w:rFonts w:ascii="Times New Roman" w:hAnsi="Times New Roman"/>
                <w:sz w:val="24"/>
                <w:szCs w:val="24"/>
              </w:rPr>
              <w:t>Шолохова В.В.</w:t>
            </w:r>
          </w:p>
        </w:tc>
      </w:tr>
      <w:tr w:rsidR="00C36430" w:rsidRPr="00577510" w:rsidTr="00C07F0F">
        <w:tc>
          <w:tcPr>
            <w:tcW w:w="3652" w:type="dxa"/>
            <w:vMerge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ИЗО «Разноцветные искры» - Васина Арина</w:t>
            </w:r>
          </w:p>
        </w:tc>
        <w:tc>
          <w:tcPr>
            <w:tcW w:w="1701" w:type="dxa"/>
          </w:tcPr>
          <w:p w:rsidR="00C36430" w:rsidRDefault="00C36430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C36430" w:rsidRDefault="00C36430" w:rsidP="00C36430">
            <w:r w:rsidRPr="0061306E">
              <w:rPr>
                <w:rFonts w:ascii="Times New Roman" w:hAnsi="Times New Roman"/>
                <w:sz w:val="24"/>
                <w:szCs w:val="24"/>
              </w:rPr>
              <w:t>Шолохова В.В.</w:t>
            </w:r>
          </w:p>
        </w:tc>
      </w:tr>
      <w:tr w:rsidR="00C36430" w:rsidRPr="00577510" w:rsidTr="00C07F0F">
        <w:tc>
          <w:tcPr>
            <w:tcW w:w="3652" w:type="dxa"/>
            <w:vMerge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ИЗО «Разноцветные искры» - Васина Софья</w:t>
            </w:r>
          </w:p>
        </w:tc>
        <w:tc>
          <w:tcPr>
            <w:tcW w:w="1701" w:type="dxa"/>
          </w:tcPr>
          <w:p w:rsidR="00C36430" w:rsidRDefault="00C36430" w:rsidP="00C36430">
            <w:pPr>
              <w:jc w:val="center"/>
            </w:pPr>
            <w:r w:rsidRPr="000F54D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C36430" w:rsidRDefault="00C36430" w:rsidP="00C36430">
            <w:r w:rsidRPr="0061306E">
              <w:rPr>
                <w:rFonts w:ascii="Times New Roman" w:hAnsi="Times New Roman"/>
                <w:sz w:val="24"/>
                <w:szCs w:val="24"/>
              </w:rPr>
              <w:t>Шолохова В.В.</w:t>
            </w:r>
          </w:p>
        </w:tc>
      </w:tr>
      <w:tr w:rsidR="00C36430" w:rsidRPr="00577510" w:rsidTr="00C07F0F">
        <w:tc>
          <w:tcPr>
            <w:tcW w:w="3652" w:type="dxa"/>
            <w:vMerge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C36430" w:rsidRDefault="00C36430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ИЗО «Разноцветные искры» - Присада Полина</w:t>
            </w:r>
          </w:p>
        </w:tc>
        <w:tc>
          <w:tcPr>
            <w:tcW w:w="1701" w:type="dxa"/>
          </w:tcPr>
          <w:p w:rsidR="00C36430" w:rsidRDefault="00C36430" w:rsidP="00C36430">
            <w:pPr>
              <w:jc w:val="center"/>
            </w:pPr>
            <w:r w:rsidRPr="000F54D0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</w:tc>
        <w:tc>
          <w:tcPr>
            <w:tcW w:w="1985" w:type="dxa"/>
          </w:tcPr>
          <w:p w:rsidR="00C36430" w:rsidRDefault="00C36430" w:rsidP="00C36430">
            <w:r w:rsidRPr="0061306E">
              <w:rPr>
                <w:rFonts w:ascii="Times New Roman" w:hAnsi="Times New Roman"/>
                <w:sz w:val="24"/>
                <w:szCs w:val="24"/>
              </w:rPr>
              <w:t>Шолохова В.В.</w:t>
            </w:r>
          </w:p>
        </w:tc>
      </w:tr>
    </w:tbl>
    <w:p w:rsidR="00B153E1" w:rsidRDefault="00B153E1" w:rsidP="00B153E1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Результаты опроса родителей, педагогов </w:t>
      </w:r>
      <w:r>
        <w:rPr>
          <w:rFonts w:ascii="Times New Roman" w:hAnsi="Times New Roman"/>
          <w:sz w:val="24"/>
          <w:szCs w:val="24"/>
          <w:lang w:eastAsia="ru-RU"/>
        </w:rPr>
        <w:t>образовательных организаций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 района свидетельствуют</w:t>
      </w:r>
      <w:r>
        <w:rPr>
          <w:rFonts w:ascii="Times New Roman" w:hAnsi="Times New Roman"/>
          <w:sz w:val="24"/>
          <w:szCs w:val="24"/>
          <w:lang w:eastAsia="ru-RU"/>
        </w:rPr>
        <w:t>:</w:t>
      </w:r>
      <w:r w:rsidRPr="00465FEF">
        <w:rPr>
          <w:rFonts w:ascii="Times New Roman" w:hAnsi="Times New Roman"/>
          <w:sz w:val="24"/>
          <w:szCs w:val="24"/>
          <w:lang w:eastAsia="ru-RU"/>
        </w:rPr>
        <w:t xml:space="preserve"> что образовательные услуги в Центре способствуют развитию личности </w:t>
      </w:r>
      <w:r>
        <w:rPr>
          <w:rFonts w:ascii="Times New Roman" w:hAnsi="Times New Roman"/>
          <w:sz w:val="24"/>
          <w:szCs w:val="24"/>
          <w:lang w:eastAsia="ru-RU"/>
        </w:rPr>
        <w:t>обучающихся</w:t>
      </w:r>
      <w:r w:rsidRPr="00465FEF">
        <w:rPr>
          <w:rFonts w:ascii="Times New Roman" w:hAnsi="Times New Roman"/>
          <w:sz w:val="24"/>
          <w:szCs w:val="24"/>
          <w:lang w:eastAsia="ru-RU"/>
        </w:rPr>
        <w:t>, дают прочные знания по выбранному виду деятельности, активно развивают самостоятельность обучающихся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65FEF">
        <w:rPr>
          <w:rFonts w:ascii="Times New Roman" w:hAnsi="Times New Roman"/>
          <w:sz w:val="24"/>
          <w:szCs w:val="24"/>
          <w:lang w:eastAsia="ru-RU"/>
        </w:rPr>
        <w:t>педагоги больше внимания стали уделять приобретению социального опыта, развитию способности «ориентироваться в жизни»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65FEF">
        <w:rPr>
          <w:rFonts w:ascii="Times New Roman" w:hAnsi="Times New Roman"/>
          <w:sz w:val="24"/>
          <w:szCs w:val="24"/>
          <w:lang w:eastAsia="ru-RU"/>
        </w:rPr>
        <w:t>приоритетные направления (развитие способностей, индивидуальности, стремление стать компетентным и успешным в жизни во всех социальных ролях) соответствуют запросам и потребностям родителей и обучающихся.</w:t>
      </w:r>
    </w:p>
    <w:p w:rsidR="006574A1" w:rsidRPr="00465FEF" w:rsidRDefault="006574A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Pr="00244C95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</w:t>
      </w:r>
      <w:r w:rsidRPr="00244C95">
        <w:rPr>
          <w:rFonts w:ascii="Times New Roman" w:hAnsi="Times New Roman"/>
          <w:sz w:val="24"/>
          <w:szCs w:val="24"/>
        </w:rPr>
        <w:t xml:space="preserve">остигнуты следующие результаты: 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0F51DE">
        <w:rPr>
          <w:rFonts w:ascii="Times New Roman" w:hAnsi="Times New Roman"/>
          <w:sz w:val="24"/>
          <w:szCs w:val="24"/>
        </w:rPr>
        <w:t>величилась  доля охвата детей младшего школьного возраста (7 - 11 лет)  программами дополн</w:t>
      </w:r>
      <w:r>
        <w:rPr>
          <w:rFonts w:ascii="Times New Roman" w:hAnsi="Times New Roman"/>
          <w:sz w:val="24"/>
          <w:szCs w:val="24"/>
        </w:rPr>
        <w:t>ительного образования детей со 1</w:t>
      </w:r>
      <w:r w:rsidR="004F5F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7 до </w:t>
      </w:r>
      <w:r w:rsidR="004F5FFB">
        <w:rPr>
          <w:rFonts w:ascii="Times New Roman" w:hAnsi="Times New Roman"/>
          <w:sz w:val="24"/>
          <w:szCs w:val="24"/>
        </w:rPr>
        <w:t>145</w:t>
      </w:r>
      <w:r w:rsidRPr="000F51DE">
        <w:rPr>
          <w:rFonts w:ascii="Times New Roman" w:hAnsi="Times New Roman"/>
          <w:sz w:val="24"/>
          <w:szCs w:val="24"/>
        </w:rPr>
        <w:t xml:space="preserve"> человек, </w:t>
      </w:r>
    </w:p>
    <w:p w:rsidR="00B153E1" w:rsidRPr="000F51DE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0F51DE">
        <w:rPr>
          <w:rFonts w:ascii="Times New Roman" w:hAnsi="Times New Roman"/>
          <w:sz w:val="24"/>
          <w:szCs w:val="24"/>
        </w:rPr>
        <w:t>асширился спектр  направлений и виды образо</w:t>
      </w:r>
      <w:r>
        <w:rPr>
          <w:rFonts w:ascii="Times New Roman" w:hAnsi="Times New Roman"/>
          <w:sz w:val="24"/>
          <w:szCs w:val="24"/>
        </w:rPr>
        <w:t>вательной деятельности: внедрен</w:t>
      </w:r>
      <w:r w:rsidR="001126A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нов</w:t>
      </w:r>
      <w:r w:rsidR="001126AF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дополнительн</w:t>
      </w:r>
      <w:r w:rsidR="001126AF">
        <w:rPr>
          <w:rFonts w:ascii="Times New Roman" w:hAnsi="Times New Roman"/>
          <w:sz w:val="24"/>
          <w:szCs w:val="24"/>
        </w:rPr>
        <w:t>ые</w:t>
      </w:r>
      <w:r w:rsidRPr="000F51DE">
        <w:rPr>
          <w:rFonts w:ascii="Times New Roman" w:hAnsi="Times New Roman"/>
          <w:sz w:val="24"/>
          <w:szCs w:val="24"/>
        </w:rPr>
        <w:t xml:space="preserve"> общеобр</w:t>
      </w:r>
      <w:r>
        <w:rPr>
          <w:rFonts w:ascii="Times New Roman" w:hAnsi="Times New Roman"/>
          <w:sz w:val="24"/>
          <w:szCs w:val="24"/>
        </w:rPr>
        <w:t>азовательные программ</w:t>
      </w:r>
      <w:r w:rsidR="001126AF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;</w:t>
      </w:r>
    </w:p>
    <w:p w:rsidR="00B153E1" w:rsidRPr="00577510" w:rsidRDefault="00B153E1" w:rsidP="00B153E1">
      <w:pPr>
        <w:pStyle w:val="ac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з</w:t>
      </w:r>
      <w:r w:rsidRPr="000F51DE">
        <w:rPr>
          <w:rFonts w:ascii="Times New Roman" w:hAnsi="Times New Roman"/>
          <w:sz w:val="24"/>
          <w:szCs w:val="24"/>
        </w:rPr>
        <w:t>начительно расширена сеть социального партнёрства:  заключены договора с шестью общеобразовательными организациями района, ведется взаимодействие с Детской школой искусств, учреждениями культуры, комитетом по социальной защите населения, администрацией  сельсовета, районной газетой «Голос хлебороба»</w:t>
      </w:r>
      <w:r>
        <w:rPr>
          <w:rFonts w:ascii="Times New Roman" w:hAnsi="Times New Roman"/>
          <w:sz w:val="24"/>
          <w:szCs w:val="24"/>
        </w:rPr>
        <w:t xml:space="preserve">.       </w:t>
      </w:r>
    </w:p>
    <w:p w:rsidR="00B153E1" w:rsidRPr="000F51DE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Первую</w:t>
      </w:r>
      <w:r w:rsidRPr="000F51DE">
        <w:rPr>
          <w:rFonts w:ascii="Times New Roman" w:hAnsi="Times New Roman"/>
          <w:sz w:val="24"/>
          <w:szCs w:val="24"/>
        </w:rPr>
        <w:t xml:space="preserve"> категорию п</w:t>
      </w:r>
      <w:r>
        <w:rPr>
          <w:rFonts w:ascii="Times New Roman" w:hAnsi="Times New Roman"/>
          <w:sz w:val="24"/>
          <w:szCs w:val="24"/>
        </w:rPr>
        <w:t>о результатам аттестации имеет 2 педагогических работника</w:t>
      </w:r>
      <w:r w:rsidRPr="000F51DE">
        <w:rPr>
          <w:rFonts w:ascii="Times New Roman" w:hAnsi="Times New Roman"/>
          <w:sz w:val="24"/>
          <w:szCs w:val="24"/>
        </w:rPr>
        <w:t>.</w:t>
      </w:r>
    </w:p>
    <w:p w:rsidR="00B153E1" w:rsidRPr="000F51DE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F51DE">
        <w:rPr>
          <w:rFonts w:ascii="Times New Roman" w:hAnsi="Times New Roman"/>
          <w:sz w:val="24"/>
          <w:szCs w:val="24"/>
        </w:rPr>
        <w:t>Удельный вес педагогических работников, имеющих высшее образование педагогической направленности от общей численн</w:t>
      </w:r>
      <w:r>
        <w:rPr>
          <w:rFonts w:ascii="Times New Roman" w:hAnsi="Times New Roman"/>
          <w:sz w:val="24"/>
          <w:szCs w:val="24"/>
        </w:rPr>
        <w:t>ости педработников составляет 2</w:t>
      </w:r>
      <w:r w:rsidR="00601C12">
        <w:rPr>
          <w:rFonts w:ascii="Times New Roman" w:hAnsi="Times New Roman"/>
          <w:sz w:val="24"/>
          <w:szCs w:val="24"/>
        </w:rPr>
        <w:t>5</w:t>
      </w:r>
      <w:r w:rsidRPr="000F51DE">
        <w:rPr>
          <w:rFonts w:ascii="Times New Roman" w:hAnsi="Times New Roman"/>
          <w:sz w:val="24"/>
          <w:szCs w:val="24"/>
        </w:rPr>
        <w:t xml:space="preserve"> %, среднее профессиональное  образование </w:t>
      </w:r>
      <w:r>
        <w:rPr>
          <w:rFonts w:ascii="Times New Roman" w:hAnsi="Times New Roman"/>
          <w:sz w:val="24"/>
          <w:szCs w:val="24"/>
        </w:rPr>
        <w:t xml:space="preserve">-  </w:t>
      </w:r>
      <w:r w:rsidR="00601C12">
        <w:rPr>
          <w:rFonts w:ascii="Times New Roman" w:hAnsi="Times New Roman"/>
          <w:sz w:val="24"/>
          <w:szCs w:val="24"/>
        </w:rPr>
        <w:t>66,7</w:t>
      </w:r>
      <w:r w:rsidRPr="000F51DE">
        <w:rPr>
          <w:rFonts w:ascii="Times New Roman" w:hAnsi="Times New Roman"/>
          <w:sz w:val="24"/>
          <w:szCs w:val="24"/>
        </w:rPr>
        <w:t>%</w:t>
      </w:r>
      <w:r>
        <w:rPr>
          <w:rFonts w:ascii="Times New Roman" w:hAnsi="Times New Roman"/>
          <w:sz w:val="24"/>
          <w:szCs w:val="24"/>
        </w:rPr>
        <w:t>.</w:t>
      </w:r>
    </w:p>
    <w:p w:rsidR="00B153E1" w:rsidRPr="000B36FC" w:rsidRDefault="00B153E1" w:rsidP="000B36FC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0F51DE">
        <w:rPr>
          <w:rFonts w:ascii="Times New Roman" w:hAnsi="Times New Roman"/>
          <w:sz w:val="24"/>
          <w:szCs w:val="24"/>
        </w:rPr>
        <w:lastRenderedPageBreak/>
        <w:t xml:space="preserve">Учреждение имеет </w:t>
      </w:r>
      <w:r>
        <w:rPr>
          <w:rFonts w:ascii="Times New Roman" w:hAnsi="Times New Roman"/>
          <w:sz w:val="24"/>
          <w:szCs w:val="24"/>
        </w:rPr>
        <w:t>достаточную</w:t>
      </w:r>
      <w:r w:rsidRPr="000F51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ведения образовательный деятельности </w:t>
      </w:r>
      <w:r w:rsidRPr="000F51DE">
        <w:rPr>
          <w:rFonts w:ascii="Times New Roman" w:hAnsi="Times New Roman"/>
          <w:sz w:val="24"/>
          <w:szCs w:val="24"/>
        </w:rPr>
        <w:t>материально-техническую базу.</w:t>
      </w:r>
    </w:p>
    <w:p w:rsidR="00B153E1" w:rsidRPr="00606036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>6.2. Самооценка деятельности структурного подразделения ДОЛ «Орленок».</w:t>
      </w:r>
    </w:p>
    <w:p w:rsidR="00B153E1" w:rsidRPr="00606036" w:rsidRDefault="00B153E1" w:rsidP="00B153E1">
      <w:pPr>
        <w:pStyle w:val="a8"/>
        <w:jc w:val="both"/>
        <w:rPr>
          <w:rFonts w:ascii="Times New Roman" w:hAnsi="Times New Roman"/>
          <w:i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 xml:space="preserve">           В Алтайском крае была разработана целевая программа «Сохранение и развитие системы летнего отдыха, оздоровления, занятости детей и подростков в Алтайском крае». Этой программой определены 19 межрайонных лагерей с круглосуточным пребыванием детей и подростков. В их число входит детский оздоровительный лагерь «Орленок» (далее – ДОЛ «Орленок»)</w:t>
      </w:r>
    </w:p>
    <w:p w:rsidR="00B153E1" w:rsidRPr="00606036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 xml:space="preserve">          ДОЛ «Орленок» является структурным подразделением, находится на балансе МБУ ДО «Баевский ЦДТиПО». </w:t>
      </w:r>
    </w:p>
    <w:p w:rsidR="00B153E1" w:rsidRPr="00606036" w:rsidRDefault="00B153E1" w:rsidP="00B153E1">
      <w:pPr>
        <w:pStyle w:val="ConsPlusNormal"/>
        <w:ind w:right="0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06036">
        <w:rPr>
          <w:rFonts w:ascii="Times New Roman" w:hAnsi="Times New Roman" w:cs="Times New Roman"/>
          <w:sz w:val="24"/>
          <w:szCs w:val="24"/>
        </w:rPr>
        <w:t xml:space="preserve">         Основными задачами лагеря являются:</w:t>
      </w:r>
    </w:p>
    <w:p w:rsidR="00B153E1" w:rsidRPr="00606036" w:rsidRDefault="00B153E1" w:rsidP="00B153E1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>сохранение и укрепление здоровья детей и подростков;</w:t>
      </w:r>
    </w:p>
    <w:p w:rsidR="00B153E1" w:rsidRPr="00606036" w:rsidRDefault="00B153E1" w:rsidP="00B153E1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>организация содержательного досуга детей и подростков;</w:t>
      </w:r>
    </w:p>
    <w:p w:rsidR="00B153E1" w:rsidRPr="00356E03" w:rsidRDefault="00B153E1" w:rsidP="00B153E1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>создание необходимых условий для личностного, творческого, духовно-нравственного развития детей и подростков,</w:t>
      </w:r>
      <w:r w:rsidRPr="00356E03">
        <w:rPr>
          <w:rFonts w:ascii="Times New Roman" w:hAnsi="Times New Roman"/>
          <w:sz w:val="24"/>
          <w:szCs w:val="24"/>
        </w:rPr>
        <w:t xml:space="preserve"> для занятий детей и подростков физической культурой и спор</w:t>
      </w:r>
      <w:r w:rsidRPr="00356E03">
        <w:rPr>
          <w:rFonts w:ascii="Times New Roman" w:hAnsi="Times New Roman"/>
          <w:sz w:val="24"/>
          <w:szCs w:val="24"/>
        </w:rPr>
        <w:softHyphen/>
        <w:t>том, туризмом, расширения и углубления знаний об окружающем мире и природе, развития творческих способностей детей и подростков, организации общественно полезного труда, формирования и развития позитивной мотивации здорового образа жизни;</w:t>
      </w:r>
    </w:p>
    <w:p w:rsidR="00B153E1" w:rsidRPr="00356E03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   - воспитание и адаптация детей и подростков к жизни в обществе, привитие навыков са</w:t>
      </w:r>
      <w:r w:rsidRPr="00356E03">
        <w:rPr>
          <w:rFonts w:ascii="Times New Roman" w:hAnsi="Times New Roman"/>
          <w:sz w:val="24"/>
          <w:szCs w:val="24"/>
        </w:rPr>
        <w:softHyphen/>
        <w:t>моуправления, чувства коллективизма и патриотизма;</w:t>
      </w:r>
    </w:p>
    <w:p w:rsidR="00B153E1" w:rsidRPr="00356E03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формирование у детей и подростков общечеловеческой культуры и ценностей; привлечение детей и подростков к творческой развивающей деятельности</w:t>
      </w:r>
    </w:p>
    <w:p w:rsidR="00B153E1" w:rsidRPr="00356E03" w:rsidRDefault="00B153E1" w:rsidP="00B153E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356E03">
        <w:rPr>
          <w:rFonts w:ascii="Times New Roman" w:hAnsi="Times New Roman"/>
          <w:sz w:val="24"/>
          <w:szCs w:val="24"/>
        </w:rPr>
        <w:t>Деятельность лагеря основывается на принципах:</w:t>
      </w:r>
    </w:p>
    <w:p w:rsidR="00B153E1" w:rsidRPr="00356E03" w:rsidRDefault="00B153E1" w:rsidP="00B153E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- безопасности жизни и здоровья детей, защиты их прав и личного достоинства;</w:t>
      </w:r>
    </w:p>
    <w:p w:rsidR="00B153E1" w:rsidRPr="00356E03" w:rsidRDefault="00B153E1" w:rsidP="00B153E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- приоритета индивидуальных интересов, личностного развития и самореализации ребенка в сочетании с соблюдением социальных норм и правил лагеря;</w:t>
      </w:r>
    </w:p>
    <w:p w:rsidR="00B153E1" w:rsidRPr="00356E03" w:rsidRDefault="00B153E1" w:rsidP="00B153E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- гуманного характера отношений и оздоровительно-воспитательных программ;</w:t>
      </w:r>
    </w:p>
    <w:p w:rsidR="00B153E1" w:rsidRPr="00356E03" w:rsidRDefault="00B153E1" w:rsidP="00B153E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-  конфиденциальности в разрешении личных проблем и конфликтов детей;</w:t>
      </w:r>
    </w:p>
    <w:p w:rsidR="00B153E1" w:rsidRPr="00356E03" w:rsidRDefault="00B153E1" w:rsidP="00B153E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-  единоначалия в сочетании с детским и педагогическим самоуправлением.</w:t>
      </w:r>
    </w:p>
    <w:p w:rsidR="00B153E1" w:rsidRPr="00356E03" w:rsidRDefault="00B153E1" w:rsidP="00B153E1">
      <w:pPr>
        <w:spacing w:after="0" w:line="240" w:lineRule="auto"/>
        <w:ind w:firstLine="568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>Услуги по организаци</w:t>
      </w:r>
      <w:r>
        <w:rPr>
          <w:rFonts w:ascii="Times New Roman" w:hAnsi="Times New Roman"/>
          <w:sz w:val="24"/>
          <w:szCs w:val="24"/>
        </w:rPr>
        <w:t>и</w:t>
      </w:r>
      <w:r w:rsidRPr="00356E03">
        <w:rPr>
          <w:rFonts w:ascii="Times New Roman" w:hAnsi="Times New Roman"/>
          <w:sz w:val="24"/>
          <w:szCs w:val="24"/>
        </w:rPr>
        <w:t xml:space="preserve"> отдыха детей в каникулярное время на базе лагеря предоставляются в период летних каникул.</w:t>
      </w:r>
    </w:p>
    <w:p w:rsidR="00B153E1" w:rsidRPr="00356E03" w:rsidRDefault="00B153E1" w:rsidP="00B153E1">
      <w:pPr>
        <w:pStyle w:val="27"/>
        <w:spacing w:after="0" w:line="240" w:lineRule="auto"/>
        <w:ind w:left="0"/>
      </w:pPr>
      <w:r>
        <w:t xml:space="preserve">          </w:t>
      </w:r>
      <w:r w:rsidRPr="00356E03">
        <w:t>Все услуги, предоставляемые в лагере, разделяются на следующие основные виды:</w:t>
      </w:r>
    </w:p>
    <w:p w:rsidR="00B153E1" w:rsidRPr="00356E03" w:rsidRDefault="00B153E1" w:rsidP="00B15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-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03">
        <w:rPr>
          <w:rFonts w:ascii="Times New Roman" w:hAnsi="Times New Roman"/>
          <w:sz w:val="24"/>
          <w:szCs w:val="24"/>
        </w:rPr>
        <w:t>услуги, обеспечивающие нормальную жизнедеятельность детей;</w:t>
      </w:r>
    </w:p>
    <w:p w:rsidR="00B153E1" w:rsidRPr="00356E03" w:rsidRDefault="00B153E1" w:rsidP="00B15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r w:rsidRPr="00356E03">
        <w:rPr>
          <w:rFonts w:ascii="Times New Roman" w:hAnsi="Times New Roman"/>
          <w:sz w:val="24"/>
          <w:szCs w:val="24"/>
        </w:rPr>
        <w:t>медицинские услуги, обеспечивающие охрану здоровья, своевременное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03">
        <w:rPr>
          <w:rFonts w:ascii="Times New Roman" w:hAnsi="Times New Roman"/>
          <w:spacing w:val="3"/>
          <w:sz w:val="24"/>
          <w:szCs w:val="24"/>
        </w:rPr>
        <w:t>оказание медицинской помощи, профилактику заболеваний и формирование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 xml:space="preserve">навыков </w:t>
      </w:r>
      <w:r w:rsidRPr="00356E03">
        <w:rPr>
          <w:rFonts w:ascii="Times New Roman" w:hAnsi="Times New Roman"/>
          <w:spacing w:val="2"/>
          <w:sz w:val="24"/>
          <w:szCs w:val="24"/>
        </w:rPr>
        <w:t>здорового образа жизни детей</w:t>
      </w:r>
      <w:r w:rsidRPr="00356E03">
        <w:rPr>
          <w:rFonts w:ascii="Times New Roman" w:hAnsi="Times New Roman"/>
          <w:sz w:val="24"/>
          <w:szCs w:val="24"/>
        </w:rPr>
        <w:t xml:space="preserve"> и подростков</w:t>
      </w:r>
      <w:r w:rsidRPr="00356E03">
        <w:rPr>
          <w:rFonts w:ascii="Times New Roman" w:hAnsi="Times New Roman"/>
          <w:spacing w:val="2"/>
          <w:sz w:val="24"/>
          <w:szCs w:val="24"/>
        </w:rPr>
        <w:t>, контроль за соблюдением санитарно-</w:t>
      </w:r>
      <w:r>
        <w:rPr>
          <w:rFonts w:ascii="Times New Roman" w:hAnsi="Times New Roman"/>
          <w:sz w:val="24"/>
          <w:szCs w:val="24"/>
        </w:rPr>
        <w:t xml:space="preserve">гигиенических и </w:t>
      </w:r>
      <w:r w:rsidRPr="00356E03">
        <w:rPr>
          <w:rFonts w:ascii="Times New Roman" w:hAnsi="Times New Roman"/>
          <w:sz w:val="24"/>
          <w:szCs w:val="24"/>
        </w:rPr>
        <w:t>противоэпидемических требований,</w:t>
      </w:r>
    </w:p>
    <w:p w:rsidR="00B153E1" w:rsidRPr="00356E03" w:rsidRDefault="00B153E1" w:rsidP="00B15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56E03">
        <w:rPr>
          <w:rFonts w:ascii="Times New Roman" w:hAnsi="Times New Roman"/>
          <w:sz w:val="24"/>
          <w:szCs w:val="24"/>
        </w:rPr>
        <w:t>услуги, направленные на повышение интеллектуально</w:t>
      </w:r>
      <w:r w:rsidRPr="00356E03">
        <w:rPr>
          <w:rFonts w:ascii="Times New Roman" w:hAnsi="Times New Roman"/>
          <w:sz w:val="24"/>
          <w:szCs w:val="24"/>
        </w:rPr>
        <w:softHyphen/>
      </w:r>
      <w:r w:rsidRPr="00356E03">
        <w:rPr>
          <w:rFonts w:ascii="Times New Roman" w:hAnsi="Times New Roman"/>
          <w:spacing w:val="1"/>
          <w:sz w:val="24"/>
          <w:szCs w:val="24"/>
        </w:rPr>
        <w:t xml:space="preserve">го уровня </w:t>
      </w:r>
      <w:r w:rsidRPr="00356E03">
        <w:rPr>
          <w:rFonts w:ascii="Times New Roman" w:hAnsi="Times New Roman"/>
          <w:spacing w:val="2"/>
          <w:sz w:val="24"/>
          <w:szCs w:val="24"/>
        </w:rPr>
        <w:t>детей</w:t>
      </w:r>
      <w:r w:rsidRPr="00356E03">
        <w:rPr>
          <w:rFonts w:ascii="Times New Roman" w:hAnsi="Times New Roman"/>
          <w:sz w:val="24"/>
          <w:szCs w:val="24"/>
        </w:rPr>
        <w:t xml:space="preserve"> и подростков</w:t>
      </w:r>
      <w:r w:rsidRPr="00356E03">
        <w:rPr>
          <w:rFonts w:ascii="Times New Roman" w:hAnsi="Times New Roman"/>
          <w:spacing w:val="1"/>
          <w:sz w:val="24"/>
          <w:szCs w:val="24"/>
        </w:rPr>
        <w:t xml:space="preserve">, расширение их кругозора, углубление знаний, формирование </w:t>
      </w:r>
      <w:r w:rsidRPr="00356E03">
        <w:rPr>
          <w:rFonts w:ascii="Times New Roman" w:hAnsi="Times New Roman"/>
          <w:sz w:val="24"/>
          <w:szCs w:val="24"/>
        </w:rPr>
        <w:t>умений и навыков, развитие творческого потенциала;</w:t>
      </w:r>
    </w:p>
    <w:p w:rsidR="00B153E1" w:rsidRPr="00356E03" w:rsidRDefault="00B153E1" w:rsidP="00B15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 - услуги по организации культурно-досуговой</w:t>
      </w:r>
      <w:r w:rsidRPr="00356E03">
        <w:rPr>
          <w:rFonts w:ascii="Times New Roman" w:hAnsi="Times New Roman"/>
          <w:b/>
          <w:sz w:val="24"/>
          <w:szCs w:val="24"/>
        </w:rPr>
        <w:t xml:space="preserve"> </w:t>
      </w:r>
      <w:r w:rsidRPr="00356E03">
        <w:rPr>
          <w:rFonts w:ascii="Times New Roman" w:hAnsi="Times New Roman"/>
          <w:sz w:val="24"/>
          <w:szCs w:val="24"/>
        </w:rPr>
        <w:t>деятельности, обес</w:t>
      </w:r>
      <w:r w:rsidRPr="00356E03">
        <w:rPr>
          <w:rFonts w:ascii="Times New Roman" w:hAnsi="Times New Roman"/>
          <w:sz w:val="24"/>
          <w:szCs w:val="24"/>
        </w:rPr>
        <w:softHyphen/>
      </w:r>
      <w:r>
        <w:rPr>
          <w:rFonts w:ascii="Times New Roman" w:hAnsi="Times New Roman"/>
          <w:spacing w:val="1"/>
          <w:sz w:val="24"/>
          <w:szCs w:val="24"/>
        </w:rPr>
        <w:t xml:space="preserve">печивающие разумное и полезное </w:t>
      </w:r>
      <w:r w:rsidRPr="00356E03">
        <w:rPr>
          <w:rFonts w:ascii="Times New Roman" w:hAnsi="Times New Roman"/>
          <w:spacing w:val="1"/>
          <w:sz w:val="24"/>
          <w:szCs w:val="24"/>
        </w:rPr>
        <w:t>проведение детьми свободного времени, их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356E03">
        <w:rPr>
          <w:rFonts w:ascii="Times New Roman" w:hAnsi="Times New Roman"/>
          <w:sz w:val="24"/>
          <w:szCs w:val="24"/>
        </w:rPr>
        <w:t>духовно-нравственное развитие, приобщение к ценностям культуры и искусст</w:t>
      </w:r>
      <w:r w:rsidRPr="00356E03">
        <w:rPr>
          <w:rFonts w:ascii="Times New Roman" w:hAnsi="Times New Roman"/>
          <w:sz w:val="24"/>
          <w:szCs w:val="24"/>
        </w:rPr>
        <w:softHyphen/>
      </w:r>
      <w:r w:rsidRPr="00356E03">
        <w:rPr>
          <w:rFonts w:ascii="Times New Roman" w:hAnsi="Times New Roman"/>
          <w:spacing w:val="-1"/>
          <w:sz w:val="24"/>
          <w:szCs w:val="24"/>
        </w:rPr>
        <w:t>ва;</w:t>
      </w:r>
    </w:p>
    <w:p w:rsidR="00B153E1" w:rsidRPr="00356E03" w:rsidRDefault="00B153E1" w:rsidP="00B15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- услуги в сфере физической культуры, спорта, туристские, </w:t>
      </w:r>
      <w:r w:rsidRPr="00356E03">
        <w:rPr>
          <w:rFonts w:ascii="Times New Roman" w:hAnsi="Times New Roman"/>
          <w:spacing w:val="1"/>
          <w:sz w:val="24"/>
          <w:szCs w:val="24"/>
        </w:rPr>
        <w:t>экскурсионные, направленные на физическо</w:t>
      </w:r>
      <w:r>
        <w:rPr>
          <w:rFonts w:ascii="Times New Roman" w:hAnsi="Times New Roman"/>
          <w:spacing w:val="1"/>
          <w:sz w:val="24"/>
          <w:szCs w:val="24"/>
        </w:rPr>
        <w:t xml:space="preserve">е развитие, укрепление здоровья </w:t>
      </w:r>
      <w:r w:rsidRPr="00356E03">
        <w:rPr>
          <w:rFonts w:ascii="Times New Roman" w:hAnsi="Times New Roman"/>
          <w:spacing w:val="1"/>
          <w:sz w:val="24"/>
          <w:szCs w:val="24"/>
        </w:rPr>
        <w:t>и закаливание организма детей;</w:t>
      </w:r>
    </w:p>
    <w:p w:rsidR="00B153E1" w:rsidRPr="00356E03" w:rsidRDefault="00B153E1" w:rsidP="00B153E1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03">
        <w:rPr>
          <w:rFonts w:ascii="Times New Roman" w:hAnsi="Times New Roman"/>
          <w:sz w:val="24"/>
          <w:szCs w:val="24"/>
        </w:rPr>
        <w:t>информационные услуги, направленные на предоставление достоверной</w:t>
      </w:r>
      <w:r w:rsidRPr="00356E03">
        <w:rPr>
          <w:rFonts w:ascii="Times New Roman" w:hAnsi="Times New Roman"/>
          <w:sz w:val="24"/>
          <w:szCs w:val="24"/>
        </w:rPr>
        <w:br/>
      </w:r>
      <w:r w:rsidRPr="00356E03">
        <w:rPr>
          <w:rFonts w:ascii="Times New Roman" w:hAnsi="Times New Roman"/>
          <w:spacing w:val="1"/>
          <w:sz w:val="24"/>
          <w:szCs w:val="24"/>
        </w:rPr>
        <w:t xml:space="preserve">информации об имеющейся сети учреждений отдыха и оздоровления </w:t>
      </w:r>
      <w:r w:rsidRPr="00356E03">
        <w:rPr>
          <w:rFonts w:ascii="Times New Roman" w:hAnsi="Times New Roman"/>
          <w:spacing w:val="2"/>
          <w:sz w:val="24"/>
          <w:szCs w:val="24"/>
        </w:rPr>
        <w:t>детей</w:t>
      </w:r>
      <w:r w:rsidRPr="00356E03">
        <w:rPr>
          <w:rFonts w:ascii="Times New Roman" w:hAnsi="Times New Roman"/>
          <w:sz w:val="24"/>
          <w:szCs w:val="24"/>
        </w:rPr>
        <w:t>, подростков</w:t>
      </w:r>
      <w:r w:rsidRPr="00356E03">
        <w:rPr>
          <w:rFonts w:ascii="Times New Roman" w:hAnsi="Times New Roman"/>
          <w:spacing w:val="1"/>
          <w:sz w:val="24"/>
          <w:szCs w:val="24"/>
        </w:rPr>
        <w:t xml:space="preserve"> о </w:t>
      </w:r>
      <w:r w:rsidRPr="00356E03">
        <w:rPr>
          <w:rFonts w:ascii="Times New Roman" w:hAnsi="Times New Roman"/>
          <w:sz w:val="24"/>
          <w:szCs w:val="24"/>
        </w:rPr>
        <w:t>конкретном лагере.</w:t>
      </w:r>
    </w:p>
    <w:p w:rsidR="00B153E1" w:rsidRPr="00FE71B7" w:rsidRDefault="00B153E1" w:rsidP="00B153E1">
      <w:pPr>
        <w:pStyle w:val="a8"/>
        <w:jc w:val="both"/>
        <w:rPr>
          <w:rFonts w:ascii="Times New Roman" w:hAnsi="Times New Roman"/>
          <w:spacing w:val="-5"/>
          <w:sz w:val="24"/>
          <w:szCs w:val="24"/>
        </w:rPr>
      </w:pPr>
      <w:r w:rsidRPr="00356E03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6E03">
        <w:rPr>
          <w:rFonts w:ascii="Times New Roman" w:hAnsi="Times New Roman"/>
          <w:spacing w:val="-2"/>
          <w:sz w:val="24"/>
          <w:szCs w:val="24"/>
        </w:rPr>
        <w:t xml:space="preserve">ДОЛ «Орленок» </w:t>
      </w:r>
      <w:r>
        <w:rPr>
          <w:rFonts w:ascii="Times New Roman" w:hAnsi="Times New Roman"/>
          <w:spacing w:val="-2"/>
          <w:sz w:val="24"/>
          <w:szCs w:val="24"/>
        </w:rPr>
        <w:t>осуществлял в 201</w:t>
      </w:r>
      <w:r w:rsidR="004F5FFB">
        <w:rPr>
          <w:rFonts w:ascii="Times New Roman" w:hAnsi="Times New Roman"/>
          <w:spacing w:val="-2"/>
          <w:sz w:val="24"/>
          <w:szCs w:val="24"/>
        </w:rPr>
        <w:t>9</w:t>
      </w:r>
      <w:r>
        <w:rPr>
          <w:rFonts w:ascii="Times New Roman" w:hAnsi="Times New Roman"/>
          <w:spacing w:val="-2"/>
          <w:sz w:val="24"/>
          <w:szCs w:val="24"/>
        </w:rPr>
        <w:t xml:space="preserve"> году оздоровительно-</w:t>
      </w:r>
      <w:r w:rsidRPr="00356E03">
        <w:rPr>
          <w:rFonts w:ascii="Times New Roman" w:hAnsi="Times New Roman"/>
          <w:spacing w:val="-2"/>
          <w:sz w:val="24"/>
          <w:szCs w:val="24"/>
        </w:rPr>
        <w:t xml:space="preserve">воспитательный процесс, ориентированный </w:t>
      </w:r>
      <w:r w:rsidRPr="00356E03">
        <w:rPr>
          <w:rFonts w:ascii="Times New Roman" w:hAnsi="Times New Roman"/>
          <w:spacing w:val="-4"/>
          <w:sz w:val="24"/>
          <w:szCs w:val="24"/>
        </w:rPr>
        <w:t>на ценности  демократического общества, общечеловеческие нравственные приоритеты, гармонизацию вза</w:t>
      </w:r>
      <w:r w:rsidRPr="00356E03">
        <w:rPr>
          <w:rFonts w:ascii="Times New Roman" w:hAnsi="Times New Roman"/>
          <w:sz w:val="24"/>
          <w:szCs w:val="24"/>
        </w:rPr>
        <w:t>имоотношений ребенка с окружающим социумом, природой, самим собой формир</w:t>
      </w:r>
      <w:r>
        <w:rPr>
          <w:rFonts w:ascii="Times New Roman" w:hAnsi="Times New Roman"/>
          <w:sz w:val="24"/>
          <w:szCs w:val="24"/>
        </w:rPr>
        <w:t xml:space="preserve">ует </w:t>
      </w:r>
      <w:r w:rsidRPr="00356E03">
        <w:rPr>
          <w:rFonts w:ascii="Times New Roman" w:hAnsi="Times New Roman"/>
          <w:sz w:val="24"/>
          <w:szCs w:val="24"/>
        </w:rPr>
        <w:t xml:space="preserve">у детей и подростков </w:t>
      </w:r>
      <w:r w:rsidRPr="00356E03">
        <w:rPr>
          <w:rFonts w:ascii="Times New Roman" w:hAnsi="Times New Roman"/>
          <w:spacing w:val="-1"/>
          <w:sz w:val="24"/>
          <w:szCs w:val="24"/>
        </w:rPr>
        <w:t>готовности к самостоятельному выбору в пользу здорового образа жизни</w:t>
      </w:r>
      <w:r w:rsidRPr="00FE71B7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B153E1" w:rsidRPr="00EA7114" w:rsidRDefault="00B153E1" w:rsidP="00B153E1">
      <w:pPr>
        <w:pStyle w:val="a8"/>
        <w:jc w:val="both"/>
        <w:rPr>
          <w:rFonts w:ascii="Times New Roman" w:hAnsi="Times New Roman"/>
          <w:w w:val="112"/>
          <w:sz w:val="24"/>
          <w:szCs w:val="24"/>
        </w:rPr>
      </w:pPr>
      <w:r w:rsidRPr="00FE71B7">
        <w:rPr>
          <w:rFonts w:ascii="Times New Roman" w:hAnsi="Times New Roman"/>
          <w:spacing w:val="-5"/>
          <w:sz w:val="24"/>
          <w:szCs w:val="24"/>
        </w:rPr>
        <w:lastRenderedPageBreak/>
        <w:t xml:space="preserve">  </w:t>
      </w:r>
      <w:r>
        <w:rPr>
          <w:rFonts w:ascii="Times New Roman" w:hAnsi="Times New Roman"/>
          <w:spacing w:val="-5"/>
          <w:sz w:val="24"/>
          <w:szCs w:val="24"/>
        </w:rPr>
        <w:t xml:space="preserve">        </w:t>
      </w:r>
      <w:r w:rsidRPr="00356E03">
        <w:rPr>
          <w:rFonts w:ascii="Times New Roman" w:hAnsi="Times New Roman"/>
          <w:spacing w:val="-2"/>
          <w:sz w:val="24"/>
          <w:szCs w:val="24"/>
        </w:rPr>
        <w:t xml:space="preserve">ДОЛ «Орленок» </w:t>
      </w:r>
      <w:r>
        <w:rPr>
          <w:rFonts w:ascii="Times New Roman" w:hAnsi="Times New Roman"/>
          <w:w w:val="112"/>
          <w:sz w:val="24"/>
          <w:szCs w:val="24"/>
        </w:rPr>
        <w:t xml:space="preserve">обеспечивал организацию </w:t>
      </w:r>
      <w:r w:rsidRPr="00FE71B7">
        <w:rPr>
          <w:rFonts w:ascii="Times New Roman" w:hAnsi="Times New Roman"/>
          <w:w w:val="112"/>
          <w:sz w:val="24"/>
          <w:szCs w:val="24"/>
        </w:rPr>
        <w:t>жизнедеятельности детского и педагогического коллективов в соответствии с общепринятыми нравственными нормами человеческого общежития, правилами эти</w:t>
      </w:r>
      <w:r w:rsidRPr="00FE71B7">
        <w:rPr>
          <w:rFonts w:ascii="Times New Roman" w:hAnsi="Times New Roman"/>
          <w:w w:val="112"/>
          <w:sz w:val="24"/>
          <w:szCs w:val="24"/>
        </w:rPr>
        <w:softHyphen/>
      </w:r>
      <w:r w:rsidRPr="00FE71B7">
        <w:rPr>
          <w:rFonts w:ascii="Times New Roman" w:hAnsi="Times New Roman"/>
          <w:spacing w:val="-1"/>
          <w:w w:val="112"/>
          <w:sz w:val="24"/>
          <w:szCs w:val="24"/>
        </w:rPr>
        <w:t>кета, формирование у детей знаний о своих правах и механизмах их реализации в современном социу</w:t>
      </w:r>
      <w:r w:rsidRPr="00FE71B7">
        <w:rPr>
          <w:rFonts w:ascii="Times New Roman" w:hAnsi="Times New Roman"/>
          <w:spacing w:val="-1"/>
          <w:w w:val="112"/>
          <w:sz w:val="24"/>
          <w:szCs w:val="24"/>
        </w:rPr>
        <w:softHyphen/>
      </w:r>
      <w:r w:rsidRPr="00FE71B7">
        <w:rPr>
          <w:rFonts w:ascii="Times New Roman" w:hAnsi="Times New Roman"/>
          <w:w w:val="112"/>
          <w:sz w:val="24"/>
          <w:szCs w:val="24"/>
        </w:rPr>
        <w:t>ме</w:t>
      </w:r>
      <w:r>
        <w:rPr>
          <w:rFonts w:ascii="Times New Roman" w:hAnsi="Times New Roman"/>
          <w:w w:val="112"/>
          <w:sz w:val="24"/>
          <w:szCs w:val="24"/>
        </w:rPr>
        <w:t>.</w:t>
      </w:r>
    </w:p>
    <w:p w:rsidR="00B153E1" w:rsidRPr="00B61792" w:rsidRDefault="00B153E1" w:rsidP="00B153E1">
      <w:pPr>
        <w:pStyle w:val="a8"/>
        <w:jc w:val="both"/>
        <w:rPr>
          <w:rFonts w:ascii="Times New Roman" w:hAnsi="Times New Roman"/>
          <w:b/>
          <w:i/>
          <w:sz w:val="24"/>
          <w:szCs w:val="24"/>
        </w:rPr>
      </w:pPr>
      <w:r w:rsidRPr="00FE71B7">
        <w:rPr>
          <w:rFonts w:ascii="Times New Roman" w:hAnsi="Times New Roman"/>
          <w:sz w:val="24"/>
          <w:szCs w:val="24"/>
        </w:rPr>
        <w:t xml:space="preserve">     </w:t>
      </w:r>
      <w:r w:rsidRPr="00FE71B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E71B7">
        <w:rPr>
          <w:rFonts w:ascii="Times New Roman" w:hAnsi="Times New Roman"/>
          <w:sz w:val="24"/>
          <w:szCs w:val="24"/>
        </w:rPr>
        <w:t xml:space="preserve">Кроме детей  Баевского района в лагере </w:t>
      </w:r>
      <w:r>
        <w:rPr>
          <w:rFonts w:ascii="Times New Roman" w:hAnsi="Times New Roman"/>
          <w:sz w:val="24"/>
          <w:szCs w:val="24"/>
        </w:rPr>
        <w:t>в 201</w:t>
      </w:r>
      <w:r w:rsidR="004F5FF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году</w:t>
      </w:r>
      <w:r w:rsidRPr="00FE71B7">
        <w:rPr>
          <w:rFonts w:ascii="Times New Roman" w:hAnsi="Times New Roman"/>
          <w:sz w:val="24"/>
          <w:szCs w:val="24"/>
        </w:rPr>
        <w:t xml:space="preserve"> отдыха</w:t>
      </w:r>
      <w:r>
        <w:rPr>
          <w:rFonts w:ascii="Times New Roman" w:hAnsi="Times New Roman"/>
          <w:sz w:val="24"/>
          <w:szCs w:val="24"/>
        </w:rPr>
        <w:t>ли</w:t>
      </w:r>
      <w:r w:rsidRPr="00FE71B7">
        <w:rPr>
          <w:rFonts w:ascii="Times New Roman" w:hAnsi="Times New Roman"/>
          <w:sz w:val="24"/>
          <w:szCs w:val="24"/>
        </w:rPr>
        <w:t xml:space="preserve"> дети из Благовещенского и Каменского, Табунского</w:t>
      </w:r>
      <w:r w:rsidR="00B632AE">
        <w:rPr>
          <w:rFonts w:ascii="Times New Roman" w:hAnsi="Times New Roman"/>
          <w:sz w:val="24"/>
          <w:szCs w:val="24"/>
        </w:rPr>
        <w:t>, К</w:t>
      </w:r>
      <w:r w:rsidR="004F5FFB">
        <w:rPr>
          <w:rFonts w:ascii="Times New Roman" w:hAnsi="Times New Roman"/>
          <w:sz w:val="24"/>
          <w:szCs w:val="24"/>
        </w:rPr>
        <w:t>лючев</w:t>
      </w:r>
      <w:r w:rsidR="00B632AE">
        <w:rPr>
          <w:rFonts w:ascii="Times New Roman" w:hAnsi="Times New Roman"/>
          <w:sz w:val="24"/>
          <w:szCs w:val="24"/>
        </w:rPr>
        <w:t>ского</w:t>
      </w:r>
      <w:r w:rsidR="00601C12">
        <w:rPr>
          <w:rFonts w:ascii="Times New Roman" w:hAnsi="Times New Roman"/>
          <w:sz w:val="24"/>
          <w:szCs w:val="24"/>
        </w:rPr>
        <w:t>, Первомайского</w:t>
      </w:r>
      <w:r w:rsidR="00B632AE">
        <w:rPr>
          <w:rFonts w:ascii="Times New Roman" w:hAnsi="Times New Roman"/>
          <w:sz w:val="24"/>
          <w:szCs w:val="24"/>
        </w:rPr>
        <w:t xml:space="preserve"> </w:t>
      </w:r>
      <w:r w:rsidRPr="00FE71B7">
        <w:rPr>
          <w:rFonts w:ascii="Times New Roman" w:hAnsi="Times New Roman"/>
          <w:sz w:val="24"/>
          <w:szCs w:val="24"/>
        </w:rPr>
        <w:t xml:space="preserve">районов, г. Барнаула, </w:t>
      </w:r>
      <w:r w:rsidR="00601C12">
        <w:rPr>
          <w:rFonts w:ascii="Times New Roman" w:hAnsi="Times New Roman"/>
          <w:sz w:val="24"/>
          <w:szCs w:val="24"/>
        </w:rPr>
        <w:t xml:space="preserve">г. Славгорода, </w:t>
      </w:r>
      <w:r w:rsidRPr="00FE71B7">
        <w:rPr>
          <w:rFonts w:ascii="Times New Roman" w:hAnsi="Times New Roman"/>
          <w:sz w:val="24"/>
          <w:szCs w:val="24"/>
        </w:rPr>
        <w:t>г. Камень-на-Оби</w:t>
      </w:r>
      <w:r w:rsidR="004F5FFB">
        <w:rPr>
          <w:rFonts w:ascii="Times New Roman" w:hAnsi="Times New Roman"/>
          <w:sz w:val="24"/>
          <w:szCs w:val="24"/>
        </w:rPr>
        <w:t>, г. Новосибирска</w:t>
      </w:r>
      <w:r w:rsidR="00601C12">
        <w:rPr>
          <w:rFonts w:ascii="Times New Roman" w:hAnsi="Times New Roman"/>
          <w:sz w:val="24"/>
          <w:szCs w:val="24"/>
        </w:rPr>
        <w:t>,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B61792">
        <w:rPr>
          <w:rFonts w:ascii="Times New Roman" w:hAnsi="Times New Roman"/>
          <w:sz w:val="24"/>
          <w:szCs w:val="24"/>
        </w:rPr>
        <w:t xml:space="preserve">        </w:t>
      </w:r>
    </w:p>
    <w:p w:rsidR="00B153E1" w:rsidRPr="00606036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606036">
        <w:rPr>
          <w:rFonts w:ascii="Times New Roman" w:hAnsi="Times New Roman"/>
          <w:sz w:val="24"/>
          <w:szCs w:val="24"/>
        </w:rPr>
        <w:t xml:space="preserve">   В 201</w:t>
      </w:r>
      <w:r w:rsidR="000C7E8F">
        <w:rPr>
          <w:rFonts w:ascii="Times New Roman" w:hAnsi="Times New Roman"/>
          <w:sz w:val="24"/>
          <w:szCs w:val="24"/>
        </w:rPr>
        <w:t>9</w:t>
      </w:r>
      <w:r w:rsidRPr="00606036">
        <w:rPr>
          <w:rFonts w:ascii="Times New Roman" w:hAnsi="Times New Roman"/>
          <w:sz w:val="24"/>
          <w:szCs w:val="24"/>
        </w:rPr>
        <w:t xml:space="preserve"> году проведено </w:t>
      </w:r>
      <w:r w:rsidR="006574A1">
        <w:rPr>
          <w:rFonts w:ascii="Times New Roman" w:hAnsi="Times New Roman"/>
          <w:sz w:val="24"/>
          <w:szCs w:val="24"/>
        </w:rPr>
        <w:t>2</w:t>
      </w:r>
      <w:r w:rsidRPr="00606036">
        <w:rPr>
          <w:rFonts w:ascii="Times New Roman" w:hAnsi="Times New Roman"/>
          <w:sz w:val="24"/>
          <w:szCs w:val="24"/>
        </w:rPr>
        <w:t xml:space="preserve"> смены.  Отдохнуло </w:t>
      </w:r>
      <w:r w:rsidRPr="000B36FC">
        <w:rPr>
          <w:rFonts w:ascii="Times New Roman" w:hAnsi="Times New Roman"/>
          <w:sz w:val="24"/>
          <w:szCs w:val="24"/>
        </w:rPr>
        <w:t>2</w:t>
      </w:r>
      <w:r w:rsidR="000C7E8F" w:rsidRPr="000B36FC">
        <w:rPr>
          <w:rFonts w:ascii="Times New Roman" w:hAnsi="Times New Roman"/>
          <w:sz w:val="24"/>
          <w:szCs w:val="24"/>
        </w:rPr>
        <w:t>2</w:t>
      </w:r>
      <w:r w:rsidR="006574A1" w:rsidRPr="000B36FC">
        <w:rPr>
          <w:rFonts w:ascii="Times New Roman" w:hAnsi="Times New Roman"/>
          <w:sz w:val="24"/>
          <w:szCs w:val="24"/>
        </w:rPr>
        <w:t>0</w:t>
      </w:r>
      <w:r w:rsidR="006574A1" w:rsidRPr="000B36FC">
        <w:rPr>
          <w:rFonts w:ascii="Arial" w:hAnsi="Arial" w:cs="Arial"/>
          <w:sz w:val="28"/>
          <w:szCs w:val="28"/>
        </w:rPr>
        <w:t xml:space="preserve"> </w:t>
      </w:r>
      <w:r w:rsidRPr="00606036">
        <w:rPr>
          <w:rFonts w:ascii="Times New Roman" w:hAnsi="Times New Roman"/>
          <w:sz w:val="24"/>
          <w:szCs w:val="24"/>
        </w:rPr>
        <w:t>человека, в том числе:</w:t>
      </w:r>
    </w:p>
    <w:p w:rsidR="00B153E1" w:rsidRPr="00B61792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6"/>
        <w:gridCol w:w="7154"/>
        <w:gridCol w:w="2743"/>
      </w:tblGrid>
      <w:tr w:rsidR="00B153E1" w:rsidRPr="00B61792" w:rsidTr="000B36FC">
        <w:trPr>
          <w:trHeight w:val="158"/>
        </w:trPr>
        <w:tc>
          <w:tcPr>
            <w:tcW w:w="666" w:type="dxa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154" w:type="dxa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категории детей</w:t>
            </w:r>
          </w:p>
        </w:tc>
        <w:tc>
          <w:tcPr>
            <w:tcW w:w="2743" w:type="dxa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B153E1" w:rsidRPr="00B61792" w:rsidTr="000B36FC">
        <w:tc>
          <w:tcPr>
            <w:tcW w:w="666" w:type="dxa"/>
            <w:vAlign w:val="center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54" w:type="dxa"/>
          </w:tcPr>
          <w:p w:rsidR="00B153E1" w:rsidRPr="00B61792" w:rsidRDefault="00B153E1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2743" w:type="dxa"/>
          </w:tcPr>
          <w:p w:rsidR="00B153E1" w:rsidRPr="00B632AE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B153E1" w:rsidRPr="00B61792" w:rsidTr="000B36FC">
        <w:tc>
          <w:tcPr>
            <w:tcW w:w="666" w:type="dxa"/>
            <w:vAlign w:val="center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54" w:type="dxa"/>
          </w:tcPr>
          <w:p w:rsidR="00B153E1" w:rsidRPr="00B61792" w:rsidRDefault="00B153E1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Опекаемых и сирот</w:t>
            </w:r>
          </w:p>
        </w:tc>
        <w:tc>
          <w:tcPr>
            <w:tcW w:w="2743" w:type="dxa"/>
          </w:tcPr>
          <w:p w:rsidR="00B153E1" w:rsidRPr="00B632AE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B153E1" w:rsidRPr="00B61792" w:rsidTr="000B36FC">
        <w:tc>
          <w:tcPr>
            <w:tcW w:w="666" w:type="dxa"/>
            <w:vAlign w:val="center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54" w:type="dxa"/>
          </w:tcPr>
          <w:p w:rsidR="00B153E1" w:rsidRPr="00B61792" w:rsidRDefault="00B153E1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Дети состоящие на учете КДН</w:t>
            </w:r>
          </w:p>
        </w:tc>
        <w:tc>
          <w:tcPr>
            <w:tcW w:w="2743" w:type="dxa"/>
          </w:tcPr>
          <w:p w:rsidR="00B153E1" w:rsidRPr="00B632AE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B153E1" w:rsidRPr="00B61792" w:rsidTr="000B36FC">
        <w:tc>
          <w:tcPr>
            <w:tcW w:w="666" w:type="dxa"/>
            <w:vAlign w:val="center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54" w:type="dxa"/>
          </w:tcPr>
          <w:p w:rsidR="00B153E1" w:rsidRPr="00B61792" w:rsidRDefault="00B153E1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Дети из неполных семей</w:t>
            </w:r>
          </w:p>
        </w:tc>
        <w:tc>
          <w:tcPr>
            <w:tcW w:w="2743" w:type="dxa"/>
          </w:tcPr>
          <w:p w:rsidR="00B153E1" w:rsidRPr="00B632AE" w:rsidRDefault="004A13BA" w:rsidP="00B632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B153E1" w:rsidRPr="00B61792" w:rsidTr="000B36FC">
        <w:tc>
          <w:tcPr>
            <w:tcW w:w="666" w:type="dxa"/>
            <w:vAlign w:val="center"/>
          </w:tcPr>
          <w:p w:rsidR="00B153E1" w:rsidRPr="00B61792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54" w:type="dxa"/>
          </w:tcPr>
          <w:p w:rsidR="00B153E1" w:rsidRPr="00B61792" w:rsidRDefault="00B153E1" w:rsidP="00B153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1792">
              <w:rPr>
                <w:rFonts w:ascii="Times New Roman" w:hAnsi="Times New Roman"/>
                <w:sz w:val="24"/>
                <w:szCs w:val="24"/>
                <w:lang w:eastAsia="ru-RU"/>
              </w:rPr>
              <w:t>Дети безработных граждан</w:t>
            </w:r>
          </w:p>
        </w:tc>
        <w:tc>
          <w:tcPr>
            <w:tcW w:w="2743" w:type="dxa"/>
          </w:tcPr>
          <w:p w:rsidR="00B153E1" w:rsidRPr="00B632AE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B153E1" w:rsidRPr="00B61792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Pr="00B61792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792">
        <w:rPr>
          <w:rFonts w:ascii="Times New Roman" w:hAnsi="Times New Roman"/>
          <w:sz w:val="24"/>
          <w:szCs w:val="24"/>
        </w:rPr>
        <w:t xml:space="preserve">6.3. Самооценка воспитательной деятельности </w:t>
      </w:r>
      <w:r>
        <w:rPr>
          <w:rFonts w:ascii="Times New Roman" w:hAnsi="Times New Roman"/>
          <w:sz w:val="24"/>
          <w:szCs w:val="24"/>
        </w:rPr>
        <w:t>Центра</w:t>
      </w:r>
      <w:r w:rsidRPr="00B61792">
        <w:rPr>
          <w:rFonts w:ascii="Times New Roman" w:hAnsi="Times New Roman"/>
          <w:sz w:val="24"/>
          <w:szCs w:val="24"/>
        </w:rPr>
        <w:t xml:space="preserve">. </w:t>
      </w:r>
    </w:p>
    <w:p w:rsidR="00B153E1" w:rsidRDefault="00B153E1" w:rsidP="00B15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1792">
        <w:rPr>
          <w:rFonts w:ascii="Times New Roman" w:hAnsi="Times New Roman"/>
          <w:sz w:val="24"/>
          <w:szCs w:val="24"/>
        </w:rPr>
        <w:t xml:space="preserve">Управление воспитательной системой – одна из основополагающих в концепции, носит диалоговый характер, и главной управляющей проблемой становятся отношения. Сегодня источник власти не в должности, а в человеческой поддержке. Важнейшей задачей руководителя </w:t>
      </w:r>
      <w:r>
        <w:rPr>
          <w:rFonts w:ascii="Times New Roman" w:hAnsi="Times New Roman"/>
          <w:sz w:val="24"/>
          <w:szCs w:val="24"/>
        </w:rPr>
        <w:t xml:space="preserve">Центра </w:t>
      </w:r>
      <w:r w:rsidRPr="00B61792">
        <w:rPr>
          <w:rFonts w:ascii="Times New Roman" w:hAnsi="Times New Roman"/>
          <w:sz w:val="24"/>
          <w:szCs w:val="24"/>
        </w:rPr>
        <w:t>является привлечение к общественной управленческой деятельности возможно большего числа людей (педагогов и детей).</w:t>
      </w:r>
    </w:p>
    <w:p w:rsidR="00B632AE" w:rsidRPr="00B61792" w:rsidRDefault="00B632AE" w:rsidP="00B153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153E1" w:rsidRPr="007603F1" w:rsidRDefault="00B153E1" w:rsidP="00B153E1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603F1">
        <w:rPr>
          <w:rFonts w:ascii="Times New Roman" w:hAnsi="Times New Roman"/>
          <w:sz w:val="24"/>
          <w:szCs w:val="24"/>
        </w:rPr>
        <w:t xml:space="preserve">          Принципы воспитательной </w:t>
      </w:r>
      <w:r w:rsidR="000B36FC">
        <w:rPr>
          <w:rFonts w:ascii="Times New Roman" w:hAnsi="Times New Roman"/>
          <w:sz w:val="24"/>
          <w:szCs w:val="24"/>
        </w:rPr>
        <w:t>деятельности</w:t>
      </w:r>
      <w:r w:rsidRPr="007603F1">
        <w:rPr>
          <w:rFonts w:ascii="Times New Roman" w:hAnsi="Times New Roman"/>
          <w:sz w:val="24"/>
          <w:szCs w:val="24"/>
        </w:rPr>
        <w:t xml:space="preserve"> Центра: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61792">
        <w:rPr>
          <w:rFonts w:ascii="Times New Roman" w:hAnsi="Times New Roman"/>
          <w:sz w:val="24"/>
          <w:szCs w:val="24"/>
        </w:rPr>
        <w:t>ринцип сочетания фронтального и индивидуального подхода в воспитании</w:t>
      </w:r>
      <w:r>
        <w:rPr>
          <w:rFonts w:ascii="Times New Roman" w:hAnsi="Times New Roman"/>
          <w:sz w:val="24"/>
          <w:szCs w:val="24"/>
        </w:rPr>
        <w:t>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B61792">
        <w:rPr>
          <w:rFonts w:ascii="Times New Roman" w:hAnsi="Times New Roman"/>
          <w:sz w:val="24"/>
          <w:szCs w:val="24"/>
        </w:rPr>
        <w:t>оздание положительного психологического климата и активной  воспитывающей среды</w:t>
      </w:r>
      <w:r>
        <w:rPr>
          <w:rFonts w:ascii="Times New Roman" w:hAnsi="Times New Roman"/>
          <w:sz w:val="24"/>
          <w:szCs w:val="24"/>
        </w:rPr>
        <w:t>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61792">
        <w:rPr>
          <w:rFonts w:ascii="Times New Roman" w:hAnsi="Times New Roman"/>
          <w:sz w:val="24"/>
          <w:szCs w:val="24"/>
        </w:rPr>
        <w:t>ринцип воспитания успехом</w:t>
      </w:r>
      <w:r>
        <w:rPr>
          <w:rFonts w:ascii="Times New Roman" w:hAnsi="Times New Roman"/>
          <w:sz w:val="24"/>
          <w:szCs w:val="24"/>
        </w:rPr>
        <w:t>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61792">
        <w:rPr>
          <w:rFonts w:ascii="Times New Roman" w:hAnsi="Times New Roman"/>
          <w:sz w:val="24"/>
          <w:szCs w:val="24"/>
        </w:rPr>
        <w:t>ринцип педагогического сотрудничества. В соответствии с этим принципом педагог должен быть значимым другим, т.е. уважаемым детьми. Авторитетные педагоги стремятся создать разнообразные поля возможностей и интересов, где каждый ребенок сможет раскрыться в совместной с другими деятельности.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61792">
        <w:rPr>
          <w:rFonts w:ascii="Times New Roman" w:hAnsi="Times New Roman"/>
          <w:sz w:val="24"/>
          <w:szCs w:val="24"/>
        </w:rPr>
        <w:t>ринцип педагогической поддержки</w:t>
      </w:r>
      <w:r>
        <w:rPr>
          <w:rFonts w:ascii="Times New Roman" w:hAnsi="Times New Roman"/>
          <w:sz w:val="24"/>
          <w:szCs w:val="24"/>
        </w:rPr>
        <w:t>;</w:t>
      </w:r>
    </w:p>
    <w:p w:rsidR="00B153E1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B61792">
        <w:rPr>
          <w:rFonts w:ascii="Times New Roman" w:hAnsi="Times New Roman"/>
          <w:sz w:val="24"/>
          <w:szCs w:val="24"/>
        </w:rPr>
        <w:t>роблемно-личностный подход. Педагог дополнительного образования должен много знать о семье каждого ребенка, понимать, сочувствовать ему, уметь ненавязчиво помочь и поддержать. Речь идет о том, чтобы видеть реальные проблемы данного ребенка и уметь в соответствии с ситуацией так организовать деятельность коллектива и так включить в эту деятельность, чтобы это могло способствовать положительному решению проблемы.</w:t>
      </w:r>
    </w:p>
    <w:p w:rsidR="00B153E1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153E1" w:rsidRPr="007603F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7603F1">
        <w:rPr>
          <w:rFonts w:ascii="Times New Roman" w:hAnsi="Times New Roman"/>
          <w:sz w:val="24"/>
          <w:szCs w:val="24"/>
        </w:rPr>
        <w:t>Организация работы с родителями (законными представителями) обучающихся</w:t>
      </w:r>
      <w:r>
        <w:rPr>
          <w:rFonts w:ascii="Times New Roman" w:hAnsi="Times New Roman"/>
          <w:sz w:val="24"/>
          <w:szCs w:val="24"/>
        </w:rPr>
        <w:t xml:space="preserve"> Центра</w:t>
      </w:r>
      <w:r w:rsidRPr="007603F1">
        <w:rPr>
          <w:rFonts w:ascii="Times New Roman" w:hAnsi="Times New Roman"/>
          <w:sz w:val="24"/>
          <w:szCs w:val="24"/>
        </w:rPr>
        <w:t>.</w:t>
      </w:r>
    </w:p>
    <w:p w:rsidR="00B153E1" w:rsidRPr="00B61792" w:rsidRDefault="00B153E1" w:rsidP="00B153E1">
      <w:pPr>
        <w:spacing w:after="0" w:line="240" w:lineRule="auto"/>
        <w:ind w:left="75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B61792">
        <w:rPr>
          <w:rFonts w:ascii="Times New Roman" w:hAnsi="Times New Roman"/>
          <w:sz w:val="24"/>
          <w:szCs w:val="24"/>
        </w:rPr>
        <w:t>Для усиления положительного влияния широкого  круга факторов воспитательного воздействия,  формирующих  личность ребенка, в Ц</w:t>
      </w:r>
      <w:r>
        <w:rPr>
          <w:rFonts w:ascii="Times New Roman" w:hAnsi="Times New Roman"/>
          <w:sz w:val="24"/>
          <w:szCs w:val="24"/>
        </w:rPr>
        <w:t>ентре</w:t>
      </w:r>
      <w:r w:rsidRPr="00B61792">
        <w:rPr>
          <w:rFonts w:ascii="Times New Roman" w:hAnsi="Times New Roman"/>
          <w:sz w:val="24"/>
          <w:szCs w:val="24"/>
        </w:rPr>
        <w:t xml:space="preserve"> используются разнообразные </w:t>
      </w:r>
      <w:r w:rsidRPr="007603F1">
        <w:rPr>
          <w:rFonts w:ascii="Times New Roman" w:hAnsi="Times New Roman"/>
          <w:sz w:val="24"/>
          <w:szCs w:val="24"/>
        </w:rPr>
        <w:t xml:space="preserve">формы работы с родителями </w:t>
      </w:r>
      <w:r w:rsidRPr="00B61792"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(законными представителями</w:t>
      </w:r>
      <w:r w:rsidRPr="00B61792">
        <w:rPr>
          <w:rFonts w:ascii="Times New Roman" w:hAnsi="Times New Roman"/>
          <w:b/>
          <w:sz w:val="24"/>
          <w:szCs w:val="24"/>
        </w:rPr>
        <w:t>):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индивидуальные беседы с родителями;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совместные мероприятия;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беседы;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памятки родителям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(законным представителям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 w:rsidRPr="00B61792">
        <w:rPr>
          <w:rFonts w:ascii="Times New Roman" w:hAnsi="Times New Roman"/>
          <w:sz w:val="24"/>
          <w:szCs w:val="24"/>
        </w:rPr>
        <w:t>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участие родителей (законны</w:t>
      </w:r>
      <w:r>
        <w:rPr>
          <w:rFonts w:ascii="Times New Roman" w:hAnsi="Times New Roman"/>
          <w:sz w:val="24"/>
          <w:szCs w:val="24"/>
        </w:rPr>
        <w:t>х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в концертах, выставках,  соревнованиях, открытых занятиях не только  в качестве зрителей, но и помощниками и организаторами этих дел;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участие родителей (законны</w:t>
      </w:r>
      <w:r>
        <w:rPr>
          <w:rFonts w:ascii="Times New Roman" w:hAnsi="Times New Roman"/>
          <w:sz w:val="24"/>
          <w:szCs w:val="24"/>
        </w:rPr>
        <w:t>х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в открытых уроках, экскурсиях;</w:t>
      </w:r>
    </w:p>
    <w:p w:rsidR="00B153E1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61792">
        <w:rPr>
          <w:rFonts w:ascii="Times New Roman" w:hAnsi="Times New Roman"/>
          <w:sz w:val="24"/>
          <w:szCs w:val="24"/>
        </w:rPr>
        <w:t>привлечение родителей (законны</w:t>
      </w:r>
      <w:r>
        <w:rPr>
          <w:rFonts w:ascii="Times New Roman" w:hAnsi="Times New Roman"/>
          <w:sz w:val="24"/>
          <w:szCs w:val="24"/>
        </w:rPr>
        <w:t>х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к работе  объединений</w:t>
      </w:r>
      <w:r>
        <w:rPr>
          <w:rFonts w:ascii="Times New Roman" w:hAnsi="Times New Roman"/>
          <w:sz w:val="24"/>
          <w:szCs w:val="24"/>
        </w:rPr>
        <w:t>.</w:t>
      </w:r>
      <w:r w:rsidRPr="00B61792">
        <w:rPr>
          <w:rFonts w:ascii="Times New Roman" w:hAnsi="Times New Roman"/>
          <w:sz w:val="24"/>
          <w:szCs w:val="24"/>
        </w:rPr>
        <w:t xml:space="preserve"> </w:t>
      </w:r>
    </w:p>
    <w:p w:rsidR="00B153E1" w:rsidRPr="00B61792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61792">
        <w:rPr>
          <w:rFonts w:ascii="Times New Roman" w:hAnsi="Times New Roman"/>
          <w:sz w:val="24"/>
          <w:szCs w:val="24"/>
        </w:rPr>
        <w:lastRenderedPageBreak/>
        <w:t>Педагоги  дополнительного образования разрешают родителям (законным представителям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присутствовать на занятиях, выполнять задания вместе с детьми. Иногда обучающиеся выполняют совместные с родителями (законны</w:t>
      </w:r>
      <w:r>
        <w:rPr>
          <w:rFonts w:ascii="Times New Roman" w:hAnsi="Times New Roman"/>
          <w:sz w:val="24"/>
          <w:szCs w:val="24"/>
        </w:rPr>
        <w:t>ми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ями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 xml:space="preserve">работы.  Таким образом, родители </w:t>
      </w:r>
      <w:r w:rsidRPr="007603F1">
        <w:rPr>
          <w:rFonts w:ascii="Times New Roman" w:hAnsi="Times New Roman"/>
          <w:sz w:val="24"/>
          <w:szCs w:val="24"/>
        </w:rPr>
        <w:t xml:space="preserve">(законные представители) </w:t>
      </w:r>
      <w:r w:rsidRPr="00B61792">
        <w:rPr>
          <w:rFonts w:ascii="Times New Roman" w:hAnsi="Times New Roman"/>
          <w:sz w:val="24"/>
          <w:szCs w:val="24"/>
        </w:rPr>
        <w:t>становятся помощниками педагога в образовательном процессе</w:t>
      </w:r>
    </w:p>
    <w:p w:rsidR="00B153E1" w:rsidRPr="00B61792" w:rsidRDefault="00B153E1" w:rsidP="00B153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792">
        <w:rPr>
          <w:rFonts w:ascii="Times New Roman" w:hAnsi="Times New Roman"/>
          <w:sz w:val="24"/>
          <w:szCs w:val="24"/>
        </w:rPr>
        <w:t>Важнейшим результатом такого содержательного, эмоционального, деятельностно</w:t>
      </w:r>
      <w:r>
        <w:rPr>
          <w:rFonts w:ascii="Times New Roman" w:hAnsi="Times New Roman"/>
          <w:sz w:val="24"/>
          <w:szCs w:val="24"/>
        </w:rPr>
        <w:t>-</w:t>
      </w:r>
      <w:r w:rsidRPr="00B61792">
        <w:rPr>
          <w:rFonts w:ascii="Times New Roman" w:hAnsi="Times New Roman"/>
          <w:sz w:val="24"/>
          <w:szCs w:val="24"/>
        </w:rPr>
        <w:t xml:space="preserve"> опосредствованного взаимодействия с родителями (законны</w:t>
      </w:r>
      <w:r>
        <w:rPr>
          <w:rFonts w:ascii="Times New Roman" w:hAnsi="Times New Roman"/>
          <w:sz w:val="24"/>
          <w:szCs w:val="24"/>
        </w:rPr>
        <w:t>ми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ями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должна стать активная позиция родителей (законны</w:t>
      </w:r>
      <w:r>
        <w:rPr>
          <w:rFonts w:ascii="Times New Roman" w:hAnsi="Times New Roman"/>
          <w:sz w:val="24"/>
          <w:szCs w:val="24"/>
        </w:rPr>
        <w:t>х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в воспитании ребенка,  их готовность осуществлять коррекцию стереотипных установок на процесс воспитания. Другим важным результатом работы является понимание родителями (законны</w:t>
      </w:r>
      <w:r>
        <w:rPr>
          <w:rFonts w:ascii="Times New Roman" w:hAnsi="Times New Roman"/>
          <w:sz w:val="24"/>
          <w:szCs w:val="24"/>
        </w:rPr>
        <w:t>ми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ями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того, что воспитание - это не только развитие изменение ребенка, но и одновременно развитие, и изменение родителя</w:t>
      </w:r>
      <w:r>
        <w:rPr>
          <w:rFonts w:ascii="Times New Roman" w:hAnsi="Times New Roman"/>
          <w:sz w:val="24"/>
          <w:szCs w:val="24"/>
        </w:rPr>
        <w:t>.</w:t>
      </w:r>
    </w:p>
    <w:p w:rsidR="00B153E1" w:rsidRDefault="00B153E1" w:rsidP="00B632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61792">
        <w:rPr>
          <w:rFonts w:ascii="Times New Roman" w:hAnsi="Times New Roman"/>
          <w:sz w:val="24"/>
          <w:szCs w:val="24"/>
        </w:rPr>
        <w:t>Объединение усилий родителей  (законны</w:t>
      </w:r>
      <w:r>
        <w:rPr>
          <w:rFonts w:ascii="Times New Roman" w:hAnsi="Times New Roman"/>
          <w:sz w:val="24"/>
          <w:szCs w:val="24"/>
        </w:rPr>
        <w:t>х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ей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и педагога – непростая  в организационном и психолого-педагогическом плане задача. Принципиальные условия для ее решения заключаются в создании особой формы многоэтапного общения с родителями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61792">
        <w:rPr>
          <w:rFonts w:ascii="Times New Roman" w:hAnsi="Times New Roman"/>
          <w:sz w:val="24"/>
          <w:szCs w:val="24"/>
        </w:rPr>
        <w:t>(законны</w:t>
      </w:r>
      <w:r>
        <w:rPr>
          <w:rFonts w:ascii="Times New Roman" w:hAnsi="Times New Roman"/>
          <w:sz w:val="24"/>
          <w:szCs w:val="24"/>
        </w:rPr>
        <w:t>ми</w:t>
      </w:r>
      <w:r w:rsidRPr="00B61792">
        <w:rPr>
          <w:rFonts w:ascii="Times New Roman" w:hAnsi="Times New Roman"/>
          <w:sz w:val="24"/>
          <w:szCs w:val="24"/>
        </w:rPr>
        <w:t xml:space="preserve"> представител</w:t>
      </w:r>
      <w:r>
        <w:rPr>
          <w:rFonts w:ascii="Times New Roman" w:hAnsi="Times New Roman"/>
          <w:sz w:val="24"/>
          <w:szCs w:val="24"/>
        </w:rPr>
        <w:t>ями</w:t>
      </w:r>
      <w:r w:rsidRPr="00B61792">
        <w:rPr>
          <w:rFonts w:ascii="Times New Roman" w:hAnsi="Times New Roman"/>
          <w:b/>
          <w:sz w:val="24"/>
          <w:szCs w:val="24"/>
        </w:rPr>
        <w:t>)</w:t>
      </w:r>
      <w:r w:rsidRPr="00B61792">
        <w:rPr>
          <w:rFonts w:ascii="Times New Roman" w:hAnsi="Times New Roman"/>
          <w:sz w:val="24"/>
          <w:szCs w:val="24"/>
        </w:rPr>
        <w:t>.</w:t>
      </w:r>
    </w:p>
    <w:p w:rsidR="00EA16A8" w:rsidRDefault="00EA16A8" w:rsidP="00B632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A16A8" w:rsidRPr="00EA16A8" w:rsidRDefault="00EA16A8" w:rsidP="00EA16A8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EA16A8">
        <w:rPr>
          <w:rFonts w:ascii="Times New Roman" w:hAnsi="Times New Roman"/>
          <w:b/>
          <w:sz w:val="24"/>
          <w:szCs w:val="24"/>
        </w:rPr>
        <w:t>Раздел 7.</w:t>
      </w:r>
    </w:p>
    <w:p w:rsidR="00EA16A8" w:rsidRPr="00EA16A8" w:rsidRDefault="00EA16A8" w:rsidP="00EA16A8">
      <w:pPr>
        <w:pStyle w:val="a8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A16A8">
        <w:rPr>
          <w:rFonts w:ascii="Times New Roman" w:hAnsi="Times New Roman"/>
          <w:b/>
          <w:sz w:val="24"/>
          <w:szCs w:val="24"/>
        </w:rPr>
        <w:t>Работа с одаренными детьми</w:t>
      </w:r>
    </w:p>
    <w:p w:rsidR="00EA16A8" w:rsidRPr="00EA16A8" w:rsidRDefault="00EA16A8" w:rsidP="00EA16A8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A16A8" w:rsidRPr="00EA16A8" w:rsidRDefault="00EA16A8" w:rsidP="00EA16A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За  2019  год  Центр детского творчества и СДПО «Содружество – МЫ» провёли  34  районных  мероприятия,  из них 12 очных.  Участниками  являются: дошкольники, 1-4 классы,  5-8 классы, 9-11классы ОУ Баевского района.</w:t>
      </w:r>
    </w:p>
    <w:p w:rsidR="00EA16A8" w:rsidRPr="00EA16A8" w:rsidRDefault="00EA16A8" w:rsidP="00EA16A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Составляется единый план работы, включающий районные мероприятия по направлениям: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художественно-эстетическое;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спортивно-оздоровительное;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краеведческое;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военно-патриотическое;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социально-гражданское;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экологическое;</w:t>
      </w:r>
    </w:p>
    <w:p w:rsidR="00EA16A8" w:rsidRPr="00EA16A8" w:rsidRDefault="00EA16A8" w:rsidP="00EA16A8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A16A8">
        <w:rPr>
          <w:rFonts w:ascii="Times New Roman" w:hAnsi="Times New Roman"/>
          <w:sz w:val="24"/>
          <w:szCs w:val="24"/>
        </w:rPr>
        <w:t>милосердие.</w:t>
      </w:r>
    </w:p>
    <w:p w:rsidR="00EA16A8" w:rsidRPr="00EA16A8" w:rsidRDefault="00EA16A8" w:rsidP="00EA16A8">
      <w:pPr>
        <w:spacing w:after="0" w:line="240" w:lineRule="auto"/>
        <w:ind w:firstLine="567"/>
        <w:contextualSpacing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 xml:space="preserve">Следует отметить наиболее удачные мероприятия:  фестиваль патриотической песни «Поклон тебе, солдат», районный конкурс «Лидер </w:t>
      </w:r>
      <w:r w:rsidRPr="00EA16A8">
        <w:rPr>
          <w:rFonts w:ascii="Times New Roman" w:hAnsi="Times New Roman"/>
          <w:sz w:val="24"/>
          <w:szCs w:val="24"/>
          <w:lang w:val="en-US"/>
        </w:rPr>
        <w:t>XXI</w:t>
      </w:r>
      <w:r w:rsidRPr="00EA16A8">
        <w:rPr>
          <w:rFonts w:ascii="Times New Roman" w:hAnsi="Times New Roman"/>
          <w:sz w:val="24"/>
          <w:szCs w:val="24"/>
        </w:rPr>
        <w:t xml:space="preserve"> века»,  </w:t>
      </w:r>
      <w:r w:rsidRPr="00EA16A8">
        <w:rPr>
          <w:rFonts w:ascii="Times New Roman" w:eastAsia="Times New Roman" w:hAnsi="Times New Roman"/>
          <w:bCs/>
          <w:sz w:val="24"/>
          <w:szCs w:val="24"/>
        </w:rPr>
        <w:t>конкурс  агитбригад « Огнеборцы», конкурс сценического мастерства «Театральная весна-2019».</w:t>
      </w:r>
      <w:r w:rsidRPr="00EA16A8">
        <w:rPr>
          <w:rFonts w:ascii="Times New Roman" w:hAnsi="Times New Roman"/>
          <w:sz w:val="24"/>
          <w:szCs w:val="24"/>
        </w:rPr>
        <w:t xml:space="preserve"> </w:t>
      </w:r>
    </w:p>
    <w:p w:rsidR="00EA16A8" w:rsidRPr="00EA16A8" w:rsidRDefault="00EA16A8" w:rsidP="00EA16A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EA16A8">
        <w:rPr>
          <w:rFonts w:ascii="Times New Roman" w:eastAsia="Times New Roman" w:hAnsi="Times New Roman"/>
          <w:color w:val="000000"/>
          <w:sz w:val="24"/>
          <w:szCs w:val="24"/>
        </w:rPr>
        <w:t xml:space="preserve">Конкурс агитбригад </w:t>
      </w:r>
      <w:r w:rsidRPr="00EA16A8">
        <w:rPr>
          <w:rFonts w:ascii="Times New Roman" w:eastAsia="Times New Roman" w:hAnsi="Times New Roman"/>
          <w:bCs/>
          <w:sz w:val="24"/>
          <w:szCs w:val="24"/>
        </w:rPr>
        <w:t xml:space="preserve">« Огнеборцы» прошел 21 ноября </w:t>
      </w:r>
      <w:r w:rsidRPr="00EA16A8">
        <w:rPr>
          <w:rFonts w:ascii="Times New Roman" w:eastAsia="Times New Roman" w:hAnsi="Times New Roman"/>
          <w:color w:val="000000"/>
          <w:sz w:val="24"/>
          <w:szCs w:val="24"/>
        </w:rPr>
        <w:t xml:space="preserve">  был направлен на формирование представления школьников о пожарной безопасности.</w:t>
      </w:r>
    </w:p>
    <w:p w:rsidR="00EA16A8" w:rsidRPr="00EA16A8" w:rsidRDefault="00EA16A8" w:rsidP="00EA16A8">
      <w:pPr>
        <w:shd w:val="clear" w:color="auto" w:fill="FFFFFF"/>
        <w:spacing w:after="0" w:line="240" w:lineRule="auto"/>
        <w:rPr>
          <w:rFonts w:ascii="Times New Roman" w:eastAsiaTheme="minorEastAsia" w:hAnsi="Times New Roman" w:cstheme="minorBidi"/>
          <w:color w:val="000000"/>
          <w:sz w:val="24"/>
          <w:szCs w:val="24"/>
        </w:rPr>
      </w:pPr>
      <w:r w:rsidRPr="00EA16A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</w:t>
      </w:r>
      <w:r w:rsidRPr="00EA16A8">
        <w:rPr>
          <w:rFonts w:ascii="Times New Roman" w:hAnsi="Times New Roman"/>
          <w:color w:val="000000"/>
          <w:sz w:val="24"/>
          <w:szCs w:val="24"/>
        </w:rPr>
        <w:t>12  декабря  Баевская  школа встречала участников фестиваля- конкурса  патриотической песни «Поклон тебе, солдат…» Который стал традиционным и в этом году проводился восьмой раз.</w:t>
      </w:r>
    </w:p>
    <w:p w:rsidR="00EA16A8" w:rsidRPr="00EA16A8" w:rsidRDefault="00EA16A8" w:rsidP="00EA16A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A16A8">
        <w:rPr>
          <w:rFonts w:ascii="Times New Roman" w:hAnsi="Times New Roman"/>
          <w:color w:val="000000"/>
          <w:sz w:val="24"/>
          <w:szCs w:val="24"/>
        </w:rPr>
        <w:t xml:space="preserve">           15 февраля прошло два  мероприятия районного уровня митинг, посвященный 30-летию вывода советских  войск из Афганистана и районный конкурс «Лидер </w:t>
      </w:r>
      <w:r w:rsidRPr="00EA16A8">
        <w:rPr>
          <w:rFonts w:ascii="Times New Roman" w:hAnsi="Times New Roman"/>
          <w:color w:val="000000"/>
          <w:sz w:val="24"/>
          <w:szCs w:val="24"/>
          <w:lang w:val="en-US"/>
        </w:rPr>
        <w:t>XXI</w:t>
      </w:r>
      <w:r w:rsidRPr="00EA16A8">
        <w:rPr>
          <w:rFonts w:ascii="Times New Roman" w:hAnsi="Times New Roman"/>
          <w:color w:val="000000"/>
          <w:sz w:val="24"/>
          <w:szCs w:val="24"/>
        </w:rPr>
        <w:t xml:space="preserve"> века» Участвовало пять ОУ. Лидером  стала Волокитина  Оксана, учащиеся 10 класса МКОУ «Верх-Чуманская СОШ», награждена Почетной грамотой, лентой  Победителя  и ценным подарком.</w:t>
      </w:r>
    </w:p>
    <w:p w:rsidR="00EA16A8" w:rsidRPr="00EA16A8" w:rsidRDefault="00EA16A8" w:rsidP="00EA16A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A16A8">
        <w:rPr>
          <w:rFonts w:ascii="Times New Roman" w:hAnsi="Times New Roman"/>
          <w:color w:val="000000"/>
          <w:sz w:val="24"/>
          <w:szCs w:val="24"/>
        </w:rPr>
        <w:t xml:space="preserve">          Году театра в России был посвящен конкурс сценического мастерства «</w:t>
      </w:r>
      <w:r w:rsidRPr="00EA16A8">
        <w:rPr>
          <w:rFonts w:ascii="Times New Roman" w:eastAsia="Times New Roman" w:hAnsi="Times New Roman"/>
          <w:bCs/>
          <w:sz w:val="24"/>
          <w:szCs w:val="24"/>
        </w:rPr>
        <w:t xml:space="preserve">Театральная весна-2019». Конкурс проходил по двум номинациям: «Театральный коллектив», «Художественное слово». </w:t>
      </w:r>
    </w:p>
    <w:p w:rsidR="00EA16A8" w:rsidRPr="00EA16A8" w:rsidRDefault="00EA16A8" w:rsidP="00EA16A8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EA16A8">
        <w:rPr>
          <w:rFonts w:ascii="Times New Roman" w:eastAsia="Times New Roman" w:hAnsi="Times New Roman"/>
          <w:bCs/>
          <w:sz w:val="24"/>
          <w:szCs w:val="24"/>
        </w:rPr>
        <w:t xml:space="preserve">          В районное научное общество учащихся входят  все ОУ. В течение  года прошли три районных конференции: «Почемучка» для детей дошкольного возраста, «Знайка» -  младший школьный возраст, «День Науки» для ребят  5-11 классы.  Наши ребята приняли участие в окружном этапе «Будущее Алтая» с.Тюменцево, где заняли  пять  призовых мест. 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Окружном этапе конкурса «Дети Алтая исследуют окружающую среду» г. Камень - на – Оби: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1 место – Малышев Дмитрий, МКОУ «Плотавская СОШ»;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1 место – Веденёва  Евгения, МБОУ «Баевская СОШ»;</w:t>
      </w:r>
    </w:p>
    <w:p w:rsidR="00EA16A8" w:rsidRPr="00EA16A8" w:rsidRDefault="00EA16A8" w:rsidP="00EA16A8">
      <w:pPr>
        <w:pStyle w:val="a8"/>
        <w:rPr>
          <w:rFonts w:ascii="Times New Roman" w:eastAsia="Times New Roman" w:hAnsi="Times New Roman"/>
          <w:bCs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 xml:space="preserve">2 место – </w:t>
      </w:r>
      <w:r w:rsidRPr="00EA16A8">
        <w:rPr>
          <w:rFonts w:ascii="Times New Roman" w:eastAsia="Times New Roman" w:hAnsi="Times New Roman"/>
          <w:bCs/>
          <w:sz w:val="24"/>
          <w:szCs w:val="24"/>
        </w:rPr>
        <w:t>Шмалий Алина,  МБОУ «Баевская СОШ»;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lastRenderedPageBreak/>
        <w:t>3 место – Рубан Денис, МКОУ «Плотавская СОШ».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Региональная историко-краеведческая конференция школьников: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2 место - Качанов Евгений, МКОУ «Верх-Чуманская СОШ»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 xml:space="preserve">3 место - </w:t>
      </w:r>
      <w:r w:rsidRPr="00EA16A8">
        <w:rPr>
          <w:rFonts w:ascii="Times New Roman" w:eastAsia="Times New Roman" w:hAnsi="Times New Roman"/>
          <w:bCs/>
          <w:sz w:val="24"/>
          <w:szCs w:val="24"/>
        </w:rPr>
        <w:t>Ильиных Кристина, МБОУ «Баевская СОШ».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Краевой конкурс «Наша общая Победа» в номинации: « Я помню! Я горжусь!»</w:t>
      </w:r>
    </w:p>
    <w:p w:rsidR="00EA16A8" w:rsidRPr="00EA16A8" w:rsidRDefault="00EA16A8" w:rsidP="00EA16A8">
      <w:pPr>
        <w:pStyle w:val="a8"/>
        <w:rPr>
          <w:rFonts w:ascii="Times New Roman" w:hAnsi="Times New Roman"/>
          <w:sz w:val="24"/>
          <w:szCs w:val="24"/>
        </w:rPr>
      </w:pPr>
      <w:r w:rsidRPr="00EA16A8">
        <w:rPr>
          <w:rFonts w:ascii="Times New Roman" w:hAnsi="Times New Roman"/>
          <w:sz w:val="24"/>
          <w:szCs w:val="24"/>
        </w:rPr>
        <w:t>Ильиных Кристина заняла 1 место.</w:t>
      </w:r>
    </w:p>
    <w:p w:rsidR="00B632AE" w:rsidRPr="00EA16A8" w:rsidRDefault="00B632AE" w:rsidP="00B153E1">
      <w:pPr>
        <w:pStyle w:val="a8"/>
        <w:rPr>
          <w:rFonts w:ascii="Times New Roman" w:hAnsi="Times New Roman"/>
          <w:color w:val="FF0000"/>
          <w:sz w:val="24"/>
          <w:szCs w:val="24"/>
        </w:rPr>
      </w:pPr>
    </w:p>
    <w:p w:rsidR="00B632AE" w:rsidRPr="00F772E3" w:rsidRDefault="00B632AE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Pr="00606036" w:rsidRDefault="00B153E1" w:rsidP="00B153E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06036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8</w:t>
      </w:r>
      <w:r w:rsidRPr="00606036">
        <w:rPr>
          <w:rFonts w:ascii="Times New Roman" w:hAnsi="Times New Roman"/>
          <w:b/>
          <w:sz w:val="28"/>
          <w:szCs w:val="28"/>
        </w:rPr>
        <w:t>.</w:t>
      </w:r>
    </w:p>
    <w:p w:rsidR="00B153E1" w:rsidRPr="005308D0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8D0">
        <w:rPr>
          <w:rFonts w:ascii="Times New Roman" w:hAnsi="Times New Roman"/>
          <w:b/>
          <w:sz w:val="28"/>
          <w:szCs w:val="28"/>
        </w:rPr>
        <w:t>Методическая работа. Развитие потенциала педагогического коллектива.</w:t>
      </w:r>
    </w:p>
    <w:p w:rsidR="00B153E1" w:rsidRPr="00A57BF6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153E1" w:rsidRPr="005308D0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>7.1.   Общие подходы к организации методической деятельности.</w:t>
      </w:r>
    </w:p>
    <w:p w:rsidR="00B153E1" w:rsidRPr="005308D0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  Методическая работа в Центре организована как деятельность, направленная на успешную организацию образовательного процесса, отвечающая современным требованиям.</w:t>
      </w:r>
    </w:p>
    <w:p w:rsidR="00B153E1" w:rsidRPr="005308D0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  Методическую работу в Центре осуществляет заместитель директора по учебно-воспитательной работе. Основная </w:t>
      </w:r>
      <w:r w:rsidRPr="005308D0">
        <w:rPr>
          <w:rFonts w:ascii="Times New Roman" w:hAnsi="Times New Roman"/>
          <w:bCs/>
          <w:sz w:val="24"/>
          <w:szCs w:val="24"/>
        </w:rPr>
        <w:t>цель работы</w:t>
      </w:r>
      <w:r w:rsidRPr="005308D0">
        <w:rPr>
          <w:rFonts w:ascii="Times New Roman" w:hAnsi="Times New Roman"/>
          <w:sz w:val="24"/>
          <w:szCs w:val="24"/>
        </w:rPr>
        <w:t xml:space="preserve">– оптимизация и координация методической работы. </w:t>
      </w:r>
    </w:p>
    <w:p w:rsidR="00B153E1" w:rsidRPr="005308D0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  Направления методической работы:</w:t>
      </w:r>
    </w:p>
    <w:p w:rsidR="00B153E1" w:rsidRPr="005308D0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создание нормативно-</w:t>
      </w:r>
      <w:r w:rsidRPr="005308D0">
        <w:rPr>
          <w:rFonts w:ascii="Times New Roman" w:hAnsi="Times New Roman"/>
          <w:sz w:val="24"/>
          <w:szCs w:val="24"/>
        </w:rPr>
        <w:t>правовой документации;</w:t>
      </w:r>
    </w:p>
    <w:p w:rsidR="00B153E1" w:rsidRPr="005308D0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>- обновление содержания дополнительного образования;</w:t>
      </w:r>
    </w:p>
    <w:p w:rsidR="00B153E1" w:rsidRPr="005308D0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>- научно-методическое и информационное обеспечение деятельности обучающихся и педагогов;</w:t>
      </w:r>
    </w:p>
    <w:p w:rsidR="00B153E1" w:rsidRPr="005308D0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>- организацион</w:t>
      </w:r>
      <w:r>
        <w:rPr>
          <w:rFonts w:ascii="Times New Roman" w:hAnsi="Times New Roman"/>
          <w:sz w:val="24"/>
          <w:szCs w:val="24"/>
        </w:rPr>
        <w:t>но-методическая, консультативно-</w:t>
      </w:r>
      <w:r w:rsidRPr="005308D0">
        <w:rPr>
          <w:rFonts w:ascii="Times New Roman" w:hAnsi="Times New Roman"/>
          <w:sz w:val="24"/>
          <w:szCs w:val="24"/>
        </w:rPr>
        <w:t>методическая помощь педагогам допол</w:t>
      </w:r>
      <w:r>
        <w:rPr>
          <w:rFonts w:ascii="Times New Roman" w:hAnsi="Times New Roman"/>
          <w:sz w:val="24"/>
          <w:szCs w:val="24"/>
        </w:rPr>
        <w:t>-</w:t>
      </w:r>
      <w:r w:rsidRPr="005308D0">
        <w:rPr>
          <w:rFonts w:ascii="Times New Roman" w:hAnsi="Times New Roman"/>
          <w:sz w:val="24"/>
          <w:szCs w:val="24"/>
        </w:rPr>
        <w:t>нительного образования, преподавателям, мастерам производственного обучения;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>- мотивация педагогических работников к повышению квалификации и совершенствованию профессиональной деятельности, к самообразованию;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 - обобщение и распространение передового опыта работы педагогического коллектива.</w:t>
      </w:r>
    </w:p>
    <w:p w:rsidR="00B153E1" w:rsidRPr="005308D0" w:rsidRDefault="00B153E1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7.2.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8D0">
        <w:rPr>
          <w:rFonts w:ascii="Times New Roman" w:hAnsi="Times New Roman"/>
          <w:sz w:val="24"/>
          <w:szCs w:val="24"/>
        </w:rPr>
        <w:t>Сведения о повышении квалификации чере</w:t>
      </w:r>
      <w:r>
        <w:rPr>
          <w:rFonts w:ascii="Times New Roman" w:hAnsi="Times New Roman"/>
          <w:sz w:val="24"/>
          <w:szCs w:val="24"/>
        </w:rPr>
        <w:t>з курсовую переподготовку в 201</w:t>
      </w:r>
      <w:r w:rsidR="000C7E8F">
        <w:rPr>
          <w:rFonts w:ascii="Times New Roman" w:hAnsi="Times New Roman"/>
          <w:sz w:val="24"/>
          <w:szCs w:val="24"/>
        </w:rPr>
        <w:t>9</w:t>
      </w:r>
      <w:r w:rsidRPr="005308D0">
        <w:rPr>
          <w:rFonts w:ascii="Times New Roman" w:hAnsi="Times New Roman"/>
          <w:sz w:val="24"/>
          <w:szCs w:val="24"/>
        </w:rPr>
        <w:t xml:space="preserve"> году      </w:t>
      </w:r>
    </w:p>
    <w:p w:rsidR="0056121B" w:rsidRPr="005308D0" w:rsidRDefault="0056121B" w:rsidP="00B153E1">
      <w:pPr>
        <w:pStyle w:val="a8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Таблица 7  </w:t>
      </w:r>
    </w:p>
    <w:p w:rsidR="00B153E1" w:rsidRPr="005308D0" w:rsidRDefault="00B153E1" w:rsidP="00B153E1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5529"/>
        <w:gridCol w:w="2125"/>
        <w:gridCol w:w="1950"/>
      </w:tblGrid>
      <w:tr w:rsidR="00B153E1" w:rsidRPr="005308D0" w:rsidTr="00B153E1">
        <w:trPr>
          <w:trHeight w:val="206"/>
        </w:trPr>
        <w:tc>
          <w:tcPr>
            <w:tcW w:w="454" w:type="pct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17" w:type="pct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006" w:type="pct"/>
          </w:tcPr>
          <w:p w:rsidR="00B153E1" w:rsidRPr="005308D0" w:rsidRDefault="00B153E1" w:rsidP="000C7E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Прошли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курсовую переподготовку в 201</w:t>
            </w:r>
            <w:r w:rsidR="000C7E8F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году</w:t>
            </w:r>
          </w:p>
        </w:tc>
        <w:tc>
          <w:tcPr>
            <w:tcW w:w="923" w:type="pct"/>
          </w:tcPr>
          <w:p w:rsidR="00B153E1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от общего кол-ва </w:t>
            </w:r>
          </w:p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педработни</w:t>
            </w: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ков</w:t>
            </w:r>
          </w:p>
        </w:tc>
      </w:tr>
      <w:tr w:rsidR="00B153E1" w:rsidRPr="005308D0" w:rsidTr="00B153E1">
        <w:trPr>
          <w:trHeight w:val="206"/>
        </w:trPr>
        <w:tc>
          <w:tcPr>
            <w:tcW w:w="454" w:type="pct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7" w:type="pct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едагоги дополнительного образования</w:t>
            </w:r>
          </w:p>
        </w:tc>
        <w:tc>
          <w:tcPr>
            <w:tcW w:w="1006" w:type="pct"/>
          </w:tcPr>
          <w:p w:rsidR="00B153E1" w:rsidRPr="005308D0" w:rsidRDefault="000C7E8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pct"/>
          </w:tcPr>
          <w:p w:rsidR="00B153E1" w:rsidRPr="005308D0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B153E1" w:rsidRPr="005308D0" w:rsidTr="00B153E1">
        <w:trPr>
          <w:trHeight w:val="206"/>
        </w:trPr>
        <w:tc>
          <w:tcPr>
            <w:tcW w:w="454" w:type="pct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7" w:type="pct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1006" w:type="pct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153E1" w:rsidRPr="005308D0" w:rsidTr="00B153E1">
        <w:trPr>
          <w:trHeight w:val="206"/>
        </w:trPr>
        <w:tc>
          <w:tcPr>
            <w:tcW w:w="3071" w:type="pct"/>
            <w:gridSpan w:val="2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006" w:type="pct"/>
          </w:tcPr>
          <w:p w:rsidR="00B153E1" w:rsidRPr="005308D0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3" w:type="pct"/>
          </w:tcPr>
          <w:p w:rsidR="00B153E1" w:rsidRPr="005308D0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8,3%</w:t>
            </w:r>
          </w:p>
        </w:tc>
      </w:tr>
      <w:tr w:rsidR="00B153E1" w:rsidRPr="005308D0" w:rsidTr="00B153E1">
        <w:trPr>
          <w:trHeight w:val="206"/>
        </w:trPr>
        <w:tc>
          <w:tcPr>
            <w:tcW w:w="3071" w:type="pct"/>
            <w:gridSpan w:val="2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08D0">
              <w:rPr>
                <w:rFonts w:ascii="Times New Roman" w:hAnsi="Times New Roman"/>
                <w:sz w:val="24"/>
                <w:szCs w:val="24"/>
                <w:lang w:eastAsia="ru-RU"/>
              </w:rPr>
              <w:t>Прошедшие курсовую переподготовку за последние 5 лет:</w:t>
            </w:r>
          </w:p>
        </w:tc>
        <w:tc>
          <w:tcPr>
            <w:tcW w:w="1006" w:type="pct"/>
            <w:tcBorders>
              <w:left w:val="nil"/>
            </w:tcBorders>
          </w:tcPr>
          <w:p w:rsidR="00B153E1" w:rsidRPr="00EA16A8" w:rsidRDefault="000C7E8F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EA16A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pct"/>
          </w:tcPr>
          <w:p w:rsidR="00B153E1" w:rsidRPr="00EA16A8" w:rsidRDefault="004A13BA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6A8">
              <w:rPr>
                <w:rFonts w:ascii="Times New Roman" w:hAnsi="Times New Roman"/>
                <w:sz w:val="24"/>
                <w:szCs w:val="24"/>
                <w:lang w:eastAsia="ru-RU"/>
              </w:rPr>
              <w:t>33,3%</w:t>
            </w:r>
          </w:p>
        </w:tc>
      </w:tr>
    </w:tbl>
    <w:p w:rsidR="00B153E1" w:rsidRPr="005308D0" w:rsidRDefault="00B153E1" w:rsidP="00B153E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153E1" w:rsidRPr="005308D0" w:rsidRDefault="00B153E1" w:rsidP="00B153E1">
      <w:pPr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bCs/>
          <w:spacing w:val="-1"/>
          <w:sz w:val="24"/>
          <w:szCs w:val="24"/>
        </w:rPr>
        <w:t xml:space="preserve">7.3. </w:t>
      </w:r>
      <w:r w:rsidRPr="005308D0">
        <w:rPr>
          <w:rFonts w:ascii="Times New Roman" w:hAnsi="Times New Roman"/>
          <w:sz w:val="24"/>
          <w:szCs w:val="24"/>
        </w:rPr>
        <w:t xml:space="preserve"> Группы педагогов по уровню педагогического мастерства: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5308D0">
        <w:rPr>
          <w:rFonts w:ascii="Times New Roman" w:hAnsi="Times New Roman"/>
          <w:sz w:val="24"/>
          <w:szCs w:val="24"/>
        </w:rPr>
        <w:t xml:space="preserve">Таблица 8                                                                                              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43"/>
        <w:gridCol w:w="1701"/>
        <w:gridCol w:w="1701"/>
        <w:gridCol w:w="1560"/>
        <w:gridCol w:w="1842"/>
        <w:gridCol w:w="1985"/>
      </w:tblGrid>
      <w:tr w:rsidR="00B153E1" w:rsidRPr="005308D0" w:rsidTr="00B153E1">
        <w:trPr>
          <w:trHeight w:val="267"/>
        </w:trPr>
        <w:tc>
          <w:tcPr>
            <w:tcW w:w="3544" w:type="dxa"/>
            <w:gridSpan w:val="2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1. Группа высокого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D0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3261" w:type="dxa"/>
            <w:gridSpan w:val="2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2. Группа совершенствования педагогического мастерства</w:t>
            </w:r>
          </w:p>
        </w:tc>
        <w:tc>
          <w:tcPr>
            <w:tcW w:w="3827" w:type="dxa"/>
            <w:gridSpan w:val="2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3. Группа становления педагогического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8D0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</w:tr>
      <w:tr w:rsidR="00B153E1" w:rsidRPr="005308D0" w:rsidTr="00B153E1">
        <w:trPr>
          <w:trHeight w:val="440"/>
        </w:trPr>
        <w:tc>
          <w:tcPr>
            <w:tcW w:w="1843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Количество,  чел</w:t>
            </w:r>
          </w:p>
        </w:tc>
        <w:tc>
          <w:tcPr>
            <w:tcW w:w="1701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701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Количество, чел</w:t>
            </w:r>
          </w:p>
        </w:tc>
        <w:tc>
          <w:tcPr>
            <w:tcW w:w="1560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 w:rsidRPr="005308D0">
              <w:rPr>
                <w:rFonts w:ascii="Times New Roman" w:hAnsi="Times New Roman"/>
                <w:sz w:val="24"/>
                <w:szCs w:val="24"/>
              </w:rPr>
              <w:t>, чел</w:t>
            </w:r>
          </w:p>
        </w:tc>
        <w:tc>
          <w:tcPr>
            <w:tcW w:w="1985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153E1" w:rsidRPr="005308D0" w:rsidTr="00B153E1">
        <w:trPr>
          <w:trHeight w:val="440"/>
        </w:trPr>
        <w:tc>
          <w:tcPr>
            <w:tcW w:w="1843" w:type="dxa"/>
            <w:vAlign w:val="center"/>
          </w:tcPr>
          <w:p w:rsidR="00B153E1" w:rsidRPr="005308D0" w:rsidRDefault="00517055" w:rsidP="00B15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B153E1" w:rsidRPr="005308D0" w:rsidRDefault="00517055" w:rsidP="00B15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1701" w:type="dxa"/>
            <w:vAlign w:val="center"/>
          </w:tcPr>
          <w:p w:rsidR="00B153E1" w:rsidRPr="005308D0" w:rsidRDefault="0056121B" w:rsidP="00B15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B153E1" w:rsidRPr="005308D0" w:rsidRDefault="00517055" w:rsidP="00B15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41,7%</w:t>
            </w:r>
          </w:p>
        </w:tc>
        <w:tc>
          <w:tcPr>
            <w:tcW w:w="1842" w:type="dxa"/>
            <w:vAlign w:val="center"/>
          </w:tcPr>
          <w:p w:rsidR="00B153E1" w:rsidRPr="005308D0" w:rsidRDefault="00B153E1" w:rsidP="00B15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center"/>
          </w:tcPr>
          <w:p w:rsidR="00B153E1" w:rsidRPr="005308D0" w:rsidRDefault="00517055" w:rsidP="00B153E1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33,3%</w:t>
            </w:r>
          </w:p>
        </w:tc>
      </w:tr>
    </w:tbl>
    <w:p w:rsidR="00B632AE" w:rsidRPr="005308D0" w:rsidRDefault="00B632AE" w:rsidP="00B153E1">
      <w:pPr>
        <w:rPr>
          <w:rFonts w:ascii="Times New Roman" w:hAnsi="Times New Roman"/>
          <w:sz w:val="24"/>
          <w:szCs w:val="24"/>
        </w:rPr>
      </w:pPr>
    </w:p>
    <w:p w:rsidR="00B153E1" w:rsidRPr="005308D0" w:rsidRDefault="00B153E1" w:rsidP="00B153E1">
      <w:pPr>
        <w:spacing w:line="240" w:lineRule="auto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lastRenderedPageBreak/>
        <w:t>7.4. Формы вовлечения групп педагогов в различные формы методической деятельности:</w:t>
      </w:r>
    </w:p>
    <w:p w:rsidR="00B153E1" w:rsidRPr="005308D0" w:rsidRDefault="00B153E1" w:rsidP="00B153E1">
      <w:pPr>
        <w:spacing w:line="240" w:lineRule="auto"/>
        <w:ind w:right="-285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308D0">
        <w:rPr>
          <w:rFonts w:ascii="Times New Roman" w:hAnsi="Times New Roman"/>
          <w:sz w:val="24"/>
          <w:szCs w:val="24"/>
        </w:rPr>
        <w:t xml:space="preserve">  Таблица 9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3260"/>
        <w:gridCol w:w="4253"/>
      </w:tblGrid>
      <w:tr w:rsidR="00B153E1" w:rsidRPr="005308D0" w:rsidTr="00B153E1">
        <w:trPr>
          <w:trHeight w:val="783"/>
        </w:trPr>
        <w:tc>
          <w:tcPr>
            <w:tcW w:w="3119" w:type="dxa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Группы педагогов по уровню педагогического мастерства</w:t>
            </w:r>
          </w:p>
        </w:tc>
        <w:tc>
          <w:tcPr>
            <w:tcW w:w="3260" w:type="dxa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Наиболее типичные формы для привлечения педагогов</w:t>
            </w:r>
          </w:p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153E1" w:rsidRPr="005308D0" w:rsidRDefault="00B153E1" w:rsidP="00B153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Обоснование выбора форм работы с данной группой</w:t>
            </w:r>
          </w:p>
        </w:tc>
      </w:tr>
      <w:tr w:rsidR="00B153E1" w:rsidRPr="005308D0" w:rsidTr="00B153E1">
        <w:trPr>
          <w:trHeight w:val="440"/>
        </w:trPr>
        <w:tc>
          <w:tcPr>
            <w:tcW w:w="3119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1. Группа высокого педагогического</w:t>
            </w:r>
          </w:p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3260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Конференции, выступления с обобщением опыта работы, круглые столы</w:t>
            </w:r>
          </w:p>
        </w:tc>
        <w:tc>
          <w:tcPr>
            <w:tcW w:w="4253" w:type="dxa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Педагоги добились высоких личных профессиональных результатов и высоких образовательных достижений обучающихся, получили высокую оценку своей профессиональной деятельности на различных уровнях</w:t>
            </w:r>
          </w:p>
        </w:tc>
      </w:tr>
      <w:tr w:rsidR="00B153E1" w:rsidRPr="005308D0" w:rsidTr="00B153E1">
        <w:trPr>
          <w:trHeight w:val="440"/>
        </w:trPr>
        <w:tc>
          <w:tcPr>
            <w:tcW w:w="3119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2. Группа совершенствования педагогического мастерства</w:t>
            </w:r>
          </w:p>
        </w:tc>
        <w:tc>
          <w:tcPr>
            <w:tcW w:w="3260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Тематические педагогические советы и методические семинары, мастер-классы</w:t>
            </w:r>
          </w:p>
        </w:tc>
        <w:tc>
          <w:tcPr>
            <w:tcW w:w="4253" w:type="dxa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Работники освоили мастерство педа</w:t>
            </w:r>
            <w:r>
              <w:rPr>
                <w:rFonts w:ascii="Times New Roman" w:hAnsi="Times New Roman"/>
                <w:sz w:val="24"/>
                <w:szCs w:val="24"/>
              </w:rPr>
              <w:t>гога</w:t>
            </w:r>
            <w:r w:rsidRPr="005308D0">
              <w:rPr>
                <w:rFonts w:ascii="Times New Roman" w:hAnsi="Times New Roman"/>
                <w:sz w:val="24"/>
                <w:szCs w:val="24"/>
              </w:rPr>
              <w:t>, способны передавать  педагогический опыт</w:t>
            </w:r>
          </w:p>
        </w:tc>
      </w:tr>
      <w:tr w:rsidR="00B153E1" w:rsidRPr="005308D0" w:rsidTr="00B153E1">
        <w:trPr>
          <w:trHeight w:val="440"/>
        </w:trPr>
        <w:tc>
          <w:tcPr>
            <w:tcW w:w="3119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3. Группа становления педагогического</w:t>
            </w:r>
          </w:p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мастерства</w:t>
            </w:r>
          </w:p>
        </w:tc>
        <w:tc>
          <w:tcPr>
            <w:tcW w:w="3260" w:type="dxa"/>
            <w:vAlign w:val="center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Семинары-практикумы, </w:t>
            </w:r>
            <w:r w:rsidRPr="005308D0">
              <w:rPr>
                <w:rFonts w:ascii="Times New Roman" w:hAnsi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4253" w:type="dxa"/>
          </w:tcPr>
          <w:p w:rsidR="00B153E1" w:rsidRPr="005308D0" w:rsidRDefault="00B153E1" w:rsidP="00B153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08D0">
              <w:rPr>
                <w:rFonts w:ascii="Times New Roman" w:hAnsi="Times New Roman"/>
                <w:sz w:val="24"/>
                <w:szCs w:val="24"/>
              </w:rPr>
              <w:t>Педагоги, не имеющие педагогического образования, с небольшим стажем педагогической деятельности, испытывающие стойкую потребность овладеть мастерством</w:t>
            </w:r>
          </w:p>
        </w:tc>
      </w:tr>
    </w:tbl>
    <w:p w:rsidR="00B153E1" w:rsidRDefault="00B153E1" w:rsidP="00B153E1">
      <w:pPr>
        <w:spacing w:after="0"/>
        <w:rPr>
          <w:rFonts w:ascii="Times New Roman" w:hAnsi="Times New Roman"/>
          <w:sz w:val="24"/>
          <w:szCs w:val="24"/>
        </w:rPr>
      </w:pPr>
    </w:p>
    <w:p w:rsidR="00B153E1" w:rsidRPr="00246E02" w:rsidRDefault="00B153E1" w:rsidP="00B153E1">
      <w:pPr>
        <w:rPr>
          <w:rFonts w:ascii="Times New Roman" w:hAnsi="Times New Roman"/>
          <w:color w:val="FF6600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>7.5. Результативность м</w:t>
      </w:r>
      <w:r>
        <w:rPr>
          <w:rFonts w:ascii="Times New Roman" w:hAnsi="Times New Roman"/>
          <w:sz w:val="24"/>
          <w:szCs w:val="24"/>
        </w:rPr>
        <w:t xml:space="preserve">етодической деятельности в </w:t>
      </w:r>
      <w:r w:rsidRPr="00F8705A">
        <w:rPr>
          <w:rFonts w:ascii="Times New Roman" w:hAnsi="Times New Roman"/>
          <w:sz w:val="24"/>
          <w:szCs w:val="24"/>
        </w:rPr>
        <w:t>201</w:t>
      </w:r>
      <w:r w:rsidR="002A36F3">
        <w:rPr>
          <w:rFonts w:ascii="Times New Roman" w:hAnsi="Times New Roman"/>
          <w:sz w:val="24"/>
          <w:szCs w:val="24"/>
        </w:rPr>
        <w:t>9</w:t>
      </w:r>
      <w:r w:rsidRPr="00F8705A">
        <w:rPr>
          <w:rFonts w:ascii="Times New Roman" w:hAnsi="Times New Roman"/>
          <w:sz w:val="24"/>
          <w:szCs w:val="24"/>
        </w:rPr>
        <w:t xml:space="preserve"> году:</w:t>
      </w:r>
      <w:r w:rsidRPr="00246E02">
        <w:rPr>
          <w:rFonts w:ascii="Times New Roman" w:hAnsi="Times New Roman"/>
          <w:color w:val="FF6600"/>
          <w:sz w:val="24"/>
          <w:szCs w:val="24"/>
        </w:rPr>
        <w:t xml:space="preserve"> </w:t>
      </w:r>
    </w:p>
    <w:p w:rsidR="00B153E1" w:rsidRPr="005308D0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 xml:space="preserve">        Анализ методической деятельности  </w:t>
      </w:r>
      <w:r>
        <w:rPr>
          <w:rFonts w:ascii="Times New Roman" w:hAnsi="Times New Roman"/>
          <w:sz w:val="24"/>
          <w:szCs w:val="24"/>
          <w:lang w:eastAsia="ru-RU"/>
        </w:rPr>
        <w:t>Центра</w:t>
      </w:r>
      <w:r w:rsidRPr="005308D0">
        <w:rPr>
          <w:rFonts w:ascii="Times New Roman" w:hAnsi="Times New Roman"/>
          <w:sz w:val="24"/>
          <w:szCs w:val="24"/>
          <w:lang w:eastAsia="ru-RU"/>
        </w:rPr>
        <w:t xml:space="preserve"> рассматривае</w:t>
      </w:r>
      <w:r>
        <w:rPr>
          <w:rFonts w:ascii="Times New Roman" w:hAnsi="Times New Roman"/>
          <w:sz w:val="24"/>
          <w:szCs w:val="24"/>
          <w:lang w:eastAsia="ru-RU"/>
        </w:rPr>
        <w:t>тся</w:t>
      </w:r>
      <w:r w:rsidRPr="005308D0">
        <w:rPr>
          <w:rFonts w:ascii="Times New Roman" w:hAnsi="Times New Roman"/>
          <w:sz w:val="24"/>
          <w:szCs w:val="24"/>
          <w:lang w:eastAsia="ru-RU"/>
        </w:rPr>
        <w:t>, исходя из  поставленных задач: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>- изучение интересов и потребностей педагогов на методические затруднения в дополнительном и профессиональном образовании детей</w:t>
      </w:r>
      <w:r>
        <w:rPr>
          <w:rFonts w:ascii="Times New Roman" w:hAnsi="Times New Roman"/>
          <w:sz w:val="24"/>
          <w:szCs w:val="24"/>
          <w:lang w:eastAsia="ru-RU"/>
        </w:rPr>
        <w:t xml:space="preserve"> и взрослых</w:t>
      </w:r>
      <w:r w:rsidRPr="005308D0">
        <w:rPr>
          <w:rFonts w:ascii="Times New Roman" w:hAnsi="Times New Roman"/>
          <w:sz w:val="24"/>
          <w:szCs w:val="24"/>
          <w:lang w:eastAsia="ru-RU"/>
        </w:rPr>
        <w:t>;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>- обеспечение качества научно-методической поддержки педагогам Центра;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>- формирование знаний и умений по структурированию занятия, проведению анализа;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>- формирование знаний педагогов в описании и обобщении собственного опыта;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>- совершенствование образовательных программ за счет обновления содержания, введения новых образовательных модулей;</w:t>
      </w:r>
    </w:p>
    <w:p w:rsidR="00B153E1" w:rsidRPr="005308D0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>- научно-методическое обеспечение инновационных и социально</w:t>
      </w:r>
      <w:r>
        <w:rPr>
          <w:rFonts w:ascii="Times New Roman" w:hAnsi="Times New Roman"/>
          <w:sz w:val="24"/>
          <w:szCs w:val="24"/>
          <w:lang w:eastAsia="ru-RU"/>
        </w:rPr>
        <w:t>-значимых</w:t>
      </w:r>
      <w:r w:rsidRPr="005308D0">
        <w:rPr>
          <w:rFonts w:ascii="Times New Roman" w:hAnsi="Times New Roman"/>
          <w:sz w:val="24"/>
          <w:szCs w:val="24"/>
          <w:lang w:eastAsia="ru-RU"/>
        </w:rPr>
        <w:t xml:space="preserve"> проектов.</w:t>
      </w:r>
    </w:p>
    <w:p w:rsidR="00B153E1" w:rsidRPr="000B57CE" w:rsidRDefault="00B153E1" w:rsidP="00B153E1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В 201</w:t>
      </w:r>
      <w:r w:rsidR="002A36F3">
        <w:rPr>
          <w:rFonts w:ascii="Times New Roman" w:hAnsi="Times New Roman"/>
          <w:sz w:val="24"/>
          <w:szCs w:val="24"/>
        </w:rPr>
        <w:t>9-2020 учебном</w:t>
      </w:r>
      <w:r>
        <w:rPr>
          <w:rFonts w:ascii="Times New Roman" w:hAnsi="Times New Roman"/>
          <w:sz w:val="24"/>
          <w:szCs w:val="24"/>
        </w:rPr>
        <w:t xml:space="preserve"> году продолжил </w:t>
      </w:r>
      <w:r w:rsidRPr="005308D0">
        <w:rPr>
          <w:rFonts w:ascii="Times New Roman" w:hAnsi="Times New Roman"/>
          <w:sz w:val="24"/>
          <w:szCs w:val="24"/>
        </w:rPr>
        <w:t xml:space="preserve">работу «Методический семинар», </w:t>
      </w:r>
      <w:r>
        <w:rPr>
          <w:rFonts w:ascii="Times New Roman" w:hAnsi="Times New Roman"/>
          <w:sz w:val="24"/>
          <w:szCs w:val="24"/>
        </w:rPr>
        <w:t xml:space="preserve">проведено </w:t>
      </w:r>
      <w:r w:rsidR="0050023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08D0">
        <w:rPr>
          <w:rFonts w:ascii="Times New Roman" w:hAnsi="Times New Roman"/>
          <w:sz w:val="24"/>
          <w:szCs w:val="24"/>
        </w:rPr>
        <w:t>заседания</w:t>
      </w:r>
      <w:r w:rsidRPr="005308D0">
        <w:t xml:space="preserve">: </w:t>
      </w:r>
      <w:r w:rsidR="000C7E8F" w:rsidRPr="000C7E8F">
        <w:rPr>
          <w:rFonts w:ascii="Times New Roman" w:hAnsi="Times New Roman"/>
          <w:sz w:val="24"/>
          <w:szCs w:val="24"/>
        </w:rPr>
        <w:t xml:space="preserve">Мотивация познавательных интересов на занятиях в объединении (кружке, студии); Современные аспекты реализации дополнительных общеобразовательных программ; Взаимодействие педагога и родителей в учебно-воспитательном процессе Центра; Система оценки качества дополнительного образования. Критерии оценивания (аттестации) обучающихся. </w:t>
      </w:r>
    </w:p>
    <w:p w:rsidR="00B153E1" w:rsidRPr="005308D0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 xml:space="preserve">         Консультации остаются эффективной формой оказания помощи педагогам в осуществлении образовательного процесса. Индивидуальные консультации оказаны каждому педагогу.</w:t>
      </w:r>
    </w:p>
    <w:p w:rsidR="00B153E1" w:rsidRPr="00714F7B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  <w:lang w:eastAsia="ru-RU"/>
        </w:rPr>
        <w:t xml:space="preserve">         Банк программ Центра пополнилс</w:t>
      </w:r>
      <w:r>
        <w:rPr>
          <w:rFonts w:ascii="Times New Roman" w:hAnsi="Times New Roman"/>
          <w:sz w:val="24"/>
          <w:szCs w:val="24"/>
          <w:lang w:eastAsia="ru-RU"/>
        </w:rPr>
        <w:t>я мод</w:t>
      </w:r>
      <w:r w:rsidR="000C7E8F">
        <w:rPr>
          <w:rFonts w:ascii="Times New Roman" w:hAnsi="Times New Roman"/>
          <w:sz w:val="24"/>
          <w:szCs w:val="24"/>
          <w:lang w:eastAsia="ru-RU"/>
        </w:rPr>
        <w:t>ульными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</w:t>
      </w:r>
      <w:r w:rsidR="005B13F6">
        <w:rPr>
          <w:rFonts w:ascii="Times New Roman" w:hAnsi="Times New Roman"/>
          <w:sz w:val="24"/>
          <w:szCs w:val="24"/>
          <w:lang w:eastAsia="ru-RU"/>
        </w:rPr>
        <w:t>ами:</w:t>
      </w:r>
      <w:r w:rsidR="000C7E8F">
        <w:rPr>
          <w:rFonts w:ascii="Times New Roman" w:hAnsi="Times New Roman"/>
          <w:sz w:val="24"/>
          <w:szCs w:val="24"/>
          <w:lang w:eastAsia="ru-RU"/>
        </w:rPr>
        <w:t xml:space="preserve"> декоративно-прикладного и изобразительного творчества «Разноцветные искры»,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C7E8F">
        <w:rPr>
          <w:rFonts w:ascii="Times New Roman" w:hAnsi="Times New Roman"/>
          <w:sz w:val="24"/>
          <w:szCs w:val="24"/>
          <w:lang w:eastAsia="ru-RU"/>
        </w:rPr>
        <w:t>социально-педагогической направленности «Десант», хореографического искусства «Калейдоскоп», «Арабеск», «Грация танца».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Педагогами продолжается </w:t>
      </w:r>
      <w:r w:rsidRPr="005308D0">
        <w:rPr>
          <w:rFonts w:ascii="Times New Roman" w:hAnsi="Times New Roman"/>
          <w:sz w:val="24"/>
          <w:szCs w:val="24"/>
          <w:lang w:eastAsia="ru-RU"/>
        </w:rPr>
        <w:t xml:space="preserve">работа по </w:t>
      </w:r>
      <w:r>
        <w:rPr>
          <w:rFonts w:ascii="Times New Roman" w:hAnsi="Times New Roman"/>
          <w:sz w:val="24"/>
          <w:szCs w:val="24"/>
          <w:lang w:eastAsia="ru-RU"/>
        </w:rPr>
        <w:t>усовершенствованию программно-методического обеспечения</w:t>
      </w:r>
      <w:r w:rsidR="000C7E8F">
        <w:rPr>
          <w:rFonts w:ascii="Times New Roman" w:hAnsi="Times New Roman"/>
          <w:sz w:val="24"/>
          <w:szCs w:val="24"/>
          <w:lang w:eastAsia="ru-RU"/>
        </w:rPr>
        <w:t>: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14F7B">
        <w:rPr>
          <w:rFonts w:ascii="Times New Roman" w:hAnsi="Times New Roman"/>
          <w:sz w:val="24"/>
          <w:szCs w:val="24"/>
          <w:lang w:eastAsia="ru-RU"/>
        </w:rPr>
        <w:t>подобраны  диагностические методики, которые  необходимы для отслеживания результатов реализации программ.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308D0">
        <w:rPr>
          <w:rFonts w:ascii="Times New Roman" w:hAnsi="Times New Roman"/>
          <w:sz w:val="24"/>
          <w:szCs w:val="24"/>
        </w:rPr>
        <w:t xml:space="preserve">        Таким образом, методическая работа стала средством повышения эффективности учебно-воспитательного процесса, позволяющим создать оптимальное пространство для творческого развития личности педагога и обучающегося, а также методического обеспечения педагогической системы учреждения в целом во всей ее совокупности, внутренних и внешних взаимосвязей:        создана система обеспечения профессионального роста педагогических кадров (обучение через семинары, тренинги, мастер-классы, творческие лаборатории и мастерские); повысилась </w:t>
      </w:r>
      <w:r w:rsidRPr="005308D0">
        <w:rPr>
          <w:rFonts w:ascii="Times New Roman" w:hAnsi="Times New Roman"/>
          <w:sz w:val="24"/>
          <w:szCs w:val="24"/>
        </w:rPr>
        <w:lastRenderedPageBreak/>
        <w:t xml:space="preserve">компетентность педагогических работников в области информационно-компьютерных технологий, методической деятельности, профессиональных коммуникаций; </w:t>
      </w:r>
      <w:r w:rsidRPr="00714F7B">
        <w:rPr>
          <w:rFonts w:ascii="Times New Roman" w:hAnsi="Times New Roman"/>
          <w:sz w:val="24"/>
          <w:szCs w:val="24"/>
        </w:rPr>
        <w:t>проведена инвентаризация дополнительных общеобразовательных (общеразвивающих) программ; повысился уровень взаимодействия с образовательными организациями района, округа, края.</w:t>
      </w:r>
    </w:p>
    <w:p w:rsidR="00B153E1" w:rsidRPr="005B2A9C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Pr="006A7129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129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9</w:t>
      </w:r>
      <w:r w:rsidRPr="006A7129">
        <w:rPr>
          <w:rFonts w:ascii="Times New Roman" w:hAnsi="Times New Roman"/>
          <w:b/>
          <w:sz w:val="28"/>
          <w:szCs w:val="28"/>
        </w:rPr>
        <w:t>.</w:t>
      </w:r>
    </w:p>
    <w:p w:rsidR="00B153E1" w:rsidRPr="00B9220B" w:rsidRDefault="00B153E1" w:rsidP="00B153E1">
      <w:pPr>
        <w:jc w:val="center"/>
        <w:rPr>
          <w:rFonts w:ascii="Times New Roman" w:hAnsi="Times New Roman"/>
          <w:sz w:val="28"/>
          <w:szCs w:val="28"/>
        </w:rPr>
      </w:pPr>
      <w:r w:rsidRPr="00B9220B">
        <w:rPr>
          <w:rFonts w:ascii="Times New Roman" w:hAnsi="Times New Roman"/>
          <w:b/>
          <w:sz w:val="28"/>
          <w:szCs w:val="28"/>
        </w:rPr>
        <w:t xml:space="preserve"> Финансово-хозяйственная деятельность образовательного учреждения.</w:t>
      </w:r>
    </w:p>
    <w:p w:rsidR="00B153E1" w:rsidRDefault="00B153E1" w:rsidP="00B153E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9220B">
        <w:rPr>
          <w:rFonts w:ascii="Times New Roman" w:hAnsi="Times New Roman"/>
          <w:sz w:val="24"/>
          <w:szCs w:val="24"/>
        </w:rPr>
        <w:t xml:space="preserve"> Муниципальное образовательное учреждение дополнительного образования «Баевский Центр детского творчества </w:t>
      </w:r>
      <w:r>
        <w:rPr>
          <w:rFonts w:ascii="Times New Roman" w:hAnsi="Times New Roman"/>
          <w:sz w:val="24"/>
          <w:szCs w:val="24"/>
        </w:rPr>
        <w:t xml:space="preserve">и профессионального обучения </w:t>
      </w:r>
      <w:r w:rsidRPr="00B9220B">
        <w:rPr>
          <w:rFonts w:ascii="Times New Roman" w:hAnsi="Times New Roman"/>
          <w:sz w:val="24"/>
          <w:szCs w:val="24"/>
        </w:rPr>
        <w:t xml:space="preserve">Алтайского края» финансируется из муниципального бюджета Баевского района в соответствии с законодательством РФ. </w:t>
      </w:r>
    </w:p>
    <w:p w:rsidR="006574A1" w:rsidRPr="00B9220B" w:rsidRDefault="006574A1" w:rsidP="00B632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3E1" w:rsidRPr="006A7129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129">
        <w:rPr>
          <w:rFonts w:ascii="Times New Roman" w:hAnsi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/>
          <w:b/>
          <w:sz w:val="28"/>
          <w:szCs w:val="28"/>
        </w:rPr>
        <w:t>10</w:t>
      </w:r>
      <w:r w:rsidRPr="006A7129">
        <w:rPr>
          <w:rFonts w:ascii="Times New Roman" w:hAnsi="Times New Roman"/>
          <w:b/>
          <w:sz w:val="28"/>
          <w:szCs w:val="28"/>
        </w:rPr>
        <w:t>.</w:t>
      </w:r>
    </w:p>
    <w:p w:rsidR="00B153E1" w:rsidRPr="006A7129" w:rsidRDefault="00B153E1" w:rsidP="00B153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129">
        <w:rPr>
          <w:rFonts w:ascii="Times New Roman" w:hAnsi="Times New Roman"/>
          <w:b/>
          <w:sz w:val="28"/>
          <w:szCs w:val="28"/>
        </w:rPr>
        <w:t>Выявленные по результатам самообследования проблемы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6A7129">
        <w:rPr>
          <w:rFonts w:ascii="Times New Roman" w:hAnsi="Times New Roman"/>
          <w:b/>
          <w:sz w:val="28"/>
          <w:szCs w:val="28"/>
        </w:rPr>
        <w:t xml:space="preserve"> планируемые мероприятия по их решению</w:t>
      </w:r>
      <w:r>
        <w:rPr>
          <w:rFonts w:ascii="Times New Roman" w:hAnsi="Times New Roman"/>
          <w:b/>
          <w:sz w:val="28"/>
          <w:szCs w:val="28"/>
        </w:rPr>
        <w:t>, план развития</w:t>
      </w:r>
      <w:r w:rsidRPr="006A7129">
        <w:rPr>
          <w:rFonts w:ascii="Times New Roman" w:hAnsi="Times New Roman"/>
          <w:b/>
          <w:sz w:val="28"/>
          <w:szCs w:val="28"/>
        </w:rPr>
        <w:t>.</w:t>
      </w:r>
    </w:p>
    <w:p w:rsidR="00B153E1" w:rsidRPr="00634FFE" w:rsidRDefault="00B153E1" w:rsidP="00B153E1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3516C8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10.1. </w:t>
      </w:r>
      <w:r w:rsidRPr="003516C8">
        <w:rPr>
          <w:rFonts w:ascii="Times New Roman" w:hAnsi="Times New Roman"/>
          <w:sz w:val="24"/>
          <w:szCs w:val="24"/>
        </w:rPr>
        <w:t>Результаты анализа работы  МБУ ДО «Баевский ЦД</w:t>
      </w:r>
      <w:r w:rsidR="005B13F6">
        <w:rPr>
          <w:rFonts w:ascii="Times New Roman" w:hAnsi="Times New Roman"/>
          <w:sz w:val="24"/>
          <w:szCs w:val="24"/>
        </w:rPr>
        <w:t xml:space="preserve">Т </w:t>
      </w:r>
      <w:r w:rsidRPr="003516C8">
        <w:rPr>
          <w:rFonts w:ascii="Times New Roman" w:hAnsi="Times New Roman"/>
          <w:sz w:val="24"/>
          <w:szCs w:val="24"/>
        </w:rPr>
        <w:t>и</w:t>
      </w:r>
      <w:r w:rsidR="005B13F6">
        <w:rPr>
          <w:rFonts w:ascii="Times New Roman" w:hAnsi="Times New Roman"/>
          <w:sz w:val="24"/>
          <w:szCs w:val="24"/>
        </w:rPr>
        <w:t xml:space="preserve"> </w:t>
      </w:r>
      <w:r w:rsidRPr="003516C8">
        <w:rPr>
          <w:rFonts w:ascii="Times New Roman" w:hAnsi="Times New Roman"/>
          <w:sz w:val="24"/>
          <w:szCs w:val="24"/>
        </w:rPr>
        <w:t xml:space="preserve">ПО»  в основном   соответствуют запланированным целевым индикаторам (показателям).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3516C8">
        <w:rPr>
          <w:rFonts w:ascii="Times New Roman" w:hAnsi="Times New Roman"/>
          <w:sz w:val="24"/>
          <w:szCs w:val="24"/>
        </w:rPr>
        <w:t>Также выявлены проблемные зоны</w:t>
      </w:r>
      <w:r>
        <w:rPr>
          <w:rFonts w:ascii="Times New Roman" w:hAnsi="Times New Roman"/>
          <w:sz w:val="24"/>
          <w:szCs w:val="24"/>
        </w:rPr>
        <w:t>:</w:t>
      </w:r>
    </w:p>
    <w:p w:rsidR="00B153E1" w:rsidRPr="00192521" w:rsidRDefault="00B153E1" w:rsidP="00B153E1">
      <w:pPr>
        <w:pStyle w:val="af4"/>
      </w:pPr>
      <w:r w:rsidRPr="00192521">
        <w:t xml:space="preserve">        1. Затруднения в  привлечении молодых специалистов </w:t>
      </w:r>
      <w:r>
        <w:t xml:space="preserve">для работы </w:t>
      </w:r>
      <w:r w:rsidRPr="00192521">
        <w:t>в  Центр</w:t>
      </w:r>
      <w:r>
        <w:t>е</w:t>
      </w:r>
      <w:r w:rsidRPr="00192521">
        <w:t xml:space="preserve">. </w:t>
      </w:r>
      <w:r>
        <w:t xml:space="preserve">Одной из причиной является - </w:t>
      </w:r>
      <w:r w:rsidRPr="00192521">
        <w:t>низк</w:t>
      </w:r>
      <w:r>
        <w:t>ая</w:t>
      </w:r>
      <w:r w:rsidRPr="00192521">
        <w:t xml:space="preserve"> оплат</w:t>
      </w:r>
      <w:r>
        <w:t>а</w:t>
      </w:r>
      <w:r w:rsidRPr="00192521">
        <w:t xml:space="preserve"> труда</w:t>
      </w:r>
      <w:r>
        <w:t>.</w:t>
      </w:r>
      <w:r w:rsidRPr="00192521">
        <w:t xml:space="preserve"> </w:t>
      </w:r>
      <w:r>
        <w:t>М</w:t>
      </w:r>
      <w:r w:rsidRPr="00192521">
        <w:t>олодые специалисты не приходят работать в учреждени</w:t>
      </w:r>
      <w:r>
        <w:t>я</w:t>
      </w:r>
      <w:r w:rsidRPr="00192521">
        <w:t xml:space="preserve"> дополнительного образования,</w:t>
      </w:r>
      <w:r>
        <w:t xml:space="preserve"> которые располагаются в селе</w:t>
      </w:r>
      <w:r w:rsidRPr="00192521">
        <w:t>.</w:t>
      </w:r>
      <w:r>
        <w:t xml:space="preserve"> Стремление связать свою дальнейшую жизнь с городом вынуждает выпускников педагогических вузов и колледжей работать не по полученной специальности.</w:t>
      </w:r>
    </w:p>
    <w:p w:rsidR="00B153E1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92521">
        <w:rPr>
          <w:rFonts w:ascii="Times New Roman" w:hAnsi="Times New Roman"/>
          <w:sz w:val="24"/>
          <w:szCs w:val="24"/>
        </w:rPr>
        <w:t>2. Проблема организации профилактической работы по предотвращению эмоционального выгорания педагогических кадров. Педагогическая деятельность связана с большими нервно-психическими нагрузками. Это и физиологические факторы, связанные с условиями труда: гиподинамия, повышенная нагрузка на зрительный, слуховой и голосовой аппараты. А так же психологические и организационные трудности: необходимость быть все время «в форме»,  отсутствие эмоциональной разрядки, большое количество контактов в течение рабочего дня, участие в соревнованиях и конкурсах</w:t>
      </w:r>
      <w:r w:rsidR="005B13F6">
        <w:rPr>
          <w:rFonts w:ascii="Times New Roman" w:hAnsi="Times New Roman"/>
          <w:sz w:val="24"/>
          <w:szCs w:val="24"/>
        </w:rPr>
        <w:t>,</w:t>
      </w:r>
      <w:r w:rsidRPr="00192521">
        <w:rPr>
          <w:rFonts w:ascii="Times New Roman" w:hAnsi="Times New Roman"/>
          <w:sz w:val="24"/>
          <w:szCs w:val="24"/>
        </w:rPr>
        <w:t xml:space="preserve"> и т.д. Эмоциональное выгорание негативно влияет на выполнении педагогом своей работы, так как приводит к неудовлетворенности собой, к отстраненности, за которыми следуют тревога, депрессия и всевозможные психосоматические нарушения.</w:t>
      </w:r>
    </w:p>
    <w:p w:rsidR="00B153E1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Из-за недостаточного финансирования местным бюджетом на протяжении многих лет не удаётся обновить и пополнить материально-техническую базу Центра.</w:t>
      </w:r>
    </w:p>
    <w:p w:rsidR="00B153E1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Отсутствие собственной сценической площадки у Центра не позволяет в полной мере проводить массовые мероприятия как внутриучрежденческого, так и районного уровня.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5. Отсутствие собственного транспортного средства, оборудованного в соответствии с «</w:t>
      </w:r>
      <w:r w:rsidRPr="007645BA">
        <w:rPr>
          <w:rFonts w:ascii="Times New Roman" w:hAnsi="Times New Roman"/>
          <w:sz w:val="24"/>
          <w:szCs w:val="24"/>
        </w:rPr>
        <w:t>Правилами организованной перевозки групп, состоящих из детей</w:t>
      </w:r>
      <w:r>
        <w:rPr>
          <w:rFonts w:ascii="Times New Roman" w:hAnsi="Times New Roman"/>
          <w:sz w:val="24"/>
          <w:szCs w:val="24"/>
        </w:rPr>
        <w:t>», является препятствием для регулярного участия обучающимися Центра массовых мероприятиях регионального уровня.</w:t>
      </w:r>
    </w:p>
    <w:p w:rsidR="00B153E1" w:rsidRPr="00D31271" w:rsidRDefault="00B153E1" w:rsidP="00517055">
      <w:pPr>
        <w:pStyle w:val="a8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</w:p>
    <w:p w:rsidR="00B153E1" w:rsidRPr="00714F7B" w:rsidRDefault="00B153E1" w:rsidP="00B153E1">
      <w:pPr>
        <w:pStyle w:val="a8"/>
        <w:rPr>
          <w:rFonts w:ascii="Times New Roman" w:hAnsi="Times New Roman"/>
          <w:sz w:val="24"/>
          <w:szCs w:val="24"/>
        </w:rPr>
      </w:pPr>
      <w:r w:rsidRPr="00714F7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10</w:t>
      </w:r>
      <w:r w:rsidRPr="00714F7B">
        <w:rPr>
          <w:rFonts w:ascii="Times New Roman" w:hAnsi="Times New Roman"/>
          <w:sz w:val="24"/>
          <w:szCs w:val="24"/>
        </w:rPr>
        <w:t>.2. Перспективы развития.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7645B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К</w:t>
      </w:r>
      <w:r w:rsidRPr="00465FEF">
        <w:rPr>
          <w:rFonts w:ascii="Times New Roman" w:hAnsi="Times New Roman"/>
          <w:sz w:val="24"/>
          <w:szCs w:val="24"/>
        </w:rPr>
        <w:t xml:space="preserve">оллективом </w:t>
      </w:r>
      <w:r>
        <w:rPr>
          <w:rFonts w:ascii="Times New Roman" w:hAnsi="Times New Roman"/>
          <w:sz w:val="24"/>
          <w:szCs w:val="24"/>
        </w:rPr>
        <w:t>р</w:t>
      </w:r>
      <w:r w:rsidRPr="00465FEF">
        <w:rPr>
          <w:rFonts w:ascii="Times New Roman" w:hAnsi="Times New Roman"/>
          <w:sz w:val="24"/>
          <w:szCs w:val="24"/>
        </w:rPr>
        <w:t>азраб</w:t>
      </w:r>
      <w:r>
        <w:rPr>
          <w:rFonts w:ascii="Times New Roman" w:hAnsi="Times New Roman"/>
          <w:sz w:val="24"/>
          <w:szCs w:val="24"/>
        </w:rPr>
        <w:t>отана</w:t>
      </w:r>
      <w:r w:rsidRPr="004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реализуется </w:t>
      </w:r>
      <w:r w:rsidRPr="00465FEF">
        <w:rPr>
          <w:rFonts w:ascii="Times New Roman" w:hAnsi="Times New Roman"/>
          <w:sz w:val="24"/>
          <w:szCs w:val="24"/>
        </w:rPr>
        <w:t>программа развития МБУ ДО «Баевский ЦДТиПО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465FEF">
        <w:rPr>
          <w:rFonts w:ascii="Times New Roman" w:hAnsi="Times New Roman"/>
          <w:sz w:val="24"/>
          <w:szCs w:val="24"/>
        </w:rPr>
        <w:t xml:space="preserve">до 2020 года. </w:t>
      </w:r>
      <w:r w:rsidRPr="00465FEF">
        <w:rPr>
          <w:rFonts w:ascii="Times New Roman" w:hAnsi="Times New Roman"/>
          <w:bCs/>
          <w:sz w:val="24"/>
          <w:szCs w:val="24"/>
        </w:rPr>
        <w:t xml:space="preserve">В программе развития отражены приоритеты региональной образовательной политики </w:t>
      </w:r>
      <w:r>
        <w:rPr>
          <w:rFonts w:ascii="Times New Roman" w:hAnsi="Times New Roman"/>
          <w:bCs/>
          <w:sz w:val="24"/>
          <w:szCs w:val="24"/>
        </w:rPr>
        <w:t xml:space="preserve">в сфере дополнительного образования </w:t>
      </w:r>
      <w:r w:rsidRPr="00465FEF">
        <w:rPr>
          <w:rFonts w:ascii="Times New Roman" w:hAnsi="Times New Roman"/>
          <w:sz w:val="24"/>
          <w:szCs w:val="24"/>
        </w:rPr>
        <w:t xml:space="preserve">в  полном соответствии с   основными направлениями инициативы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5FEF">
        <w:rPr>
          <w:rFonts w:ascii="Times New Roman" w:hAnsi="Times New Roman"/>
          <w:sz w:val="24"/>
          <w:szCs w:val="24"/>
        </w:rPr>
        <w:t xml:space="preserve">«Наша новая школа», Концепции развития  </w:t>
      </w:r>
      <w:r w:rsidRPr="00465FEF">
        <w:rPr>
          <w:rFonts w:ascii="Times New Roman" w:hAnsi="Times New Roman"/>
          <w:bCs/>
          <w:sz w:val="24"/>
          <w:szCs w:val="24"/>
        </w:rPr>
        <w:t>дополнительного образования детей в Российской Федерации до 2020 года</w:t>
      </w:r>
      <w:r w:rsidR="003F2537">
        <w:rPr>
          <w:rFonts w:ascii="Times New Roman" w:hAnsi="Times New Roman"/>
          <w:bCs/>
          <w:sz w:val="24"/>
          <w:szCs w:val="24"/>
        </w:rPr>
        <w:t>.</w:t>
      </w:r>
      <w:r w:rsidRPr="00465FE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B153E1" w:rsidRPr="00465FEF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Намечены мероприятия по воплощению в жизнь итогов Государственного совета по вопросам совершенствования системы общего образования в Российской Федерации, состоявшегося 23.12.2015 г по воспитанию учащихся  на основе их профессиональной ориентации, расширения </w:t>
      </w:r>
      <w:r>
        <w:rPr>
          <w:rFonts w:ascii="Times New Roman" w:hAnsi="Times New Roman"/>
          <w:sz w:val="24"/>
          <w:szCs w:val="24"/>
        </w:rPr>
        <w:lastRenderedPageBreak/>
        <w:t xml:space="preserve">сферы общественно-полезной деятельности, вовлечения в волонтерское движение, а также предоставлению учащимся возможности одновременно с получением среднего общего образования пройти профессиональную подготовку по выбранным ими профессиям с используя  опыт прохождения профессионального обучения школьников с использованием инфраструктуры </w:t>
      </w:r>
      <w:r w:rsidRPr="00465FEF">
        <w:rPr>
          <w:rFonts w:ascii="Times New Roman" w:hAnsi="Times New Roman"/>
          <w:sz w:val="24"/>
          <w:szCs w:val="24"/>
        </w:rPr>
        <w:t>МБУ ДО «Баевский ЦДТиПО</w:t>
      </w:r>
      <w:r>
        <w:rPr>
          <w:rFonts w:ascii="Times New Roman" w:hAnsi="Times New Roman"/>
          <w:sz w:val="24"/>
          <w:szCs w:val="24"/>
        </w:rPr>
        <w:t xml:space="preserve">». Используя накопленный опыт необходимо продолжить и расширять взаимодействие общеобразовательных организаций Баевского района с </w:t>
      </w:r>
      <w:r w:rsidRPr="00465FEF">
        <w:rPr>
          <w:rFonts w:ascii="Times New Roman" w:hAnsi="Times New Roman"/>
          <w:sz w:val="24"/>
          <w:szCs w:val="24"/>
        </w:rPr>
        <w:t>МБУ ДО «Баевский ЦДТиПО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«П</w:t>
      </w:r>
      <w:r w:rsidRPr="00465FEF">
        <w:rPr>
          <w:rFonts w:ascii="Times New Roman" w:hAnsi="Times New Roman"/>
          <w:sz w:val="24"/>
          <w:szCs w:val="24"/>
        </w:rPr>
        <w:t xml:space="preserve">рограммой развития МБУ ДО «Баевский ЦДТиПО» разработан механизм для создания условий для личностного развития, укрепления здоровья, профессионального самоопределения и творческого труда, обучающихся в интересах семьи, общества, государства, обеспечения инновационный характер развития Центра, сохранены гарантии доступного дополнительного образования на базе Центра для  всех групп детей и молодёжи, включая детей с ограниченными возможностями здоровья, детей «группы риска» и детей, находящихся в трудной жизненной ситуации, взрослого населения района.  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10.3. </w:t>
      </w:r>
      <w:r w:rsidRPr="00465FEF">
        <w:rPr>
          <w:rFonts w:ascii="Times New Roman" w:hAnsi="Times New Roman"/>
          <w:sz w:val="24"/>
          <w:szCs w:val="24"/>
        </w:rPr>
        <w:t xml:space="preserve">В дальнейшем </w:t>
      </w:r>
      <w:r>
        <w:rPr>
          <w:rFonts w:ascii="Times New Roman" w:hAnsi="Times New Roman"/>
          <w:sz w:val="24"/>
          <w:szCs w:val="24"/>
        </w:rPr>
        <w:t xml:space="preserve">Центром </w:t>
      </w:r>
      <w:r w:rsidRPr="00465FEF">
        <w:rPr>
          <w:rFonts w:ascii="Times New Roman" w:hAnsi="Times New Roman"/>
          <w:sz w:val="24"/>
          <w:szCs w:val="24"/>
        </w:rPr>
        <w:t>будет вестись работа по</w:t>
      </w:r>
      <w:r>
        <w:rPr>
          <w:rFonts w:ascii="Times New Roman" w:hAnsi="Times New Roman"/>
          <w:sz w:val="24"/>
          <w:szCs w:val="24"/>
        </w:rPr>
        <w:t xml:space="preserve"> следующим перспективным направлениям:</w:t>
      </w:r>
    </w:p>
    <w:p w:rsidR="00B153E1" w:rsidRDefault="00B153E1" w:rsidP="00B153E1">
      <w:pPr>
        <w:pStyle w:val="a8"/>
        <w:numPr>
          <w:ilvl w:val="0"/>
          <w:numId w:val="38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516C8">
        <w:rPr>
          <w:rFonts w:ascii="Times New Roman" w:hAnsi="Times New Roman"/>
          <w:bCs/>
          <w:sz w:val="24"/>
          <w:szCs w:val="24"/>
        </w:rPr>
        <w:t>Расширение сферы образовательных услуг для более полного удовлетворения образовательных потребностей</w:t>
      </w:r>
      <w:r>
        <w:rPr>
          <w:rFonts w:ascii="Times New Roman" w:hAnsi="Times New Roman"/>
          <w:bCs/>
          <w:sz w:val="24"/>
          <w:szCs w:val="24"/>
        </w:rPr>
        <w:t xml:space="preserve">, через </w:t>
      </w:r>
      <w:r w:rsidRPr="00465FEF">
        <w:rPr>
          <w:rFonts w:ascii="Times New Roman" w:hAnsi="Times New Roman"/>
          <w:sz w:val="24"/>
          <w:szCs w:val="24"/>
        </w:rPr>
        <w:t>сетево</w:t>
      </w:r>
      <w:r>
        <w:rPr>
          <w:rFonts w:ascii="Times New Roman" w:hAnsi="Times New Roman"/>
          <w:sz w:val="24"/>
          <w:szCs w:val="24"/>
        </w:rPr>
        <w:t>е</w:t>
      </w:r>
      <w:r w:rsidRPr="00465FEF">
        <w:rPr>
          <w:rFonts w:ascii="Times New Roman" w:hAnsi="Times New Roman"/>
          <w:sz w:val="24"/>
          <w:szCs w:val="24"/>
        </w:rPr>
        <w:t xml:space="preserve"> взаимодействи</w:t>
      </w:r>
      <w:r>
        <w:rPr>
          <w:rFonts w:ascii="Times New Roman" w:hAnsi="Times New Roman"/>
          <w:sz w:val="24"/>
          <w:szCs w:val="24"/>
        </w:rPr>
        <w:t>е</w:t>
      </w:r>
      <w:r w:rsidRPr="00465FEF">
        <w:rPr>
          <w:rFonts w:ascii="Times New Roman" w:hAnsi="Times New Roman"/>
          <w:sz w:val="24"/>
          <w:szCs w:val="24"/>
        </w:rPr>
        <w:t xml:space="preserve"> с заинтересованными организациями и учреждениями.</w:t>
      </w:r>
    </w:p>
    <w:p w:rsidR="00B153E1" w:rsidRPr="005B2A9C" w:rsidRDefault="00B153E1" w:rsidP="00B153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A9C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5B2A9C">
        <w:rPr>
          <w:rFonts w:ascii="Times New Roman" w:hAnsi="Times New Roman"/>
          <w:bCs/>
          <w:sz w:val="24"/>
          <w:szCs w:val="24"/>
        </w:rPr>
        <w:t>2. Для обеспечения выполнения целевого показателя: (краевые рекомендации)</w:t>
      </w:r>
    </w:p>
    <w:p w:rsidR="00B153E1" w:rsidRPr="005B2A9C" w:rsidRDefault="00B153E1" w:rsidP="00B153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A9C">
        <w:rPr>
          <w:rFonts w:ascii="Times New Roman" w:hAnsi="Times New Roman"/>
          <w:bCs/>
          <w:sz w:val="24"/>
          <w:szCs w:val="24"/>
        </w:rPr>
        <w:t>- расширение реализации программ дополнительного образования детей  на базе образовательных организаций дошкольного и общего образования;</w:t>
      </w:r>
    </w:p>
    <w:p w:rsidR="00B153E1" w:rsidRPr="005B2A9C" w:rsidRDefault="00B153E1" w:rsidP="00B153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A9C">
        <w:rPr>
          <w:rFonts w:ascii="Times New Roman" w:hAnsi="Times New Roman"/>
          <w:bCs/>
          <w:sz w:val="24"/>
          <w:szCs w:val="24"/>
        </w:rPr>
        <w:t>- продолжать развитие сетевых форм взаимодействия учреждений общего и дополнительного образования;</w:t>
      </w:r>
    </w:p>
    <w:p w:rsidR="00B153E1" w:rsidRDefault="00B153E1" w:rsidP="00B153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5B2A9C">
        <w:rPr>
          <w:rFonts w:ascii="Times New Roman" w:hAnsi="Times New Roman"/>
          <w:bCs/>
          <w:sz w:val="24"/>
          <w:szCs w:val="24"/>
        </w:rPr>
        <w:t>- реализация краткосрочных дополнительных общеобразовательных программ, в том числе в каникулярный период на базе организаций отдыха детей и их оздоровления всех типов в рамках профильных образовательных смен.</w:t>
      </w:r>
    </w:p>
    <w:p w:rsidR="00517055" w:rsidRPr="005B2A9C" w:rsidRDefault="00517055" w:rsidP="00B153E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выдача сертификатов персонифицированного дополнительного образования.</w:t>
      </w:r>
    </w:p>
    <w:p w:rsidR="00B153E1" w:rsidRPr="003516C8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Pr="003516C8">
        <w:rPr>
          <w:rFonts w:ascii="Times New Roman" w:hAnsi="Times New Roman"/>
          <w:bCs/>
          <w:sz w:val="24"/>
          <w:szCs w:val="24"/>
        </w:rPr>
        <w:t>.</w:t>
      </w:r>
      <w:r w:rsidRPr="003516C8">
        <w:rPr>
          <w:rFonts w:ascii="Times New Roman" w:hAnsi="Times New Roman"/>
          <w:sz w:val="24"/>
          <w:szCs w:val="24"/>
        </w:rPr>
        <w:t xml:space="preserve"> Повышение качества </w:t>
      </w:r>
      <w:r>
        <w:rPr>
          <w:rFonts w:ascii="Times New Roman" w:hAnsi="Times New Roman"/>
          <w:sz w:val="24"/>
          <w:szCs w:val="24"/>
        </w:rPr>
        <w:t>и</w:t>
      </w:r>
      <w:r w:rsidRPr="003516C8">
        <w:rPr>
          <w:rFonts w:ascii="Times New Roman" w:hAnsi="Times New Roman"/>
          <w:sz w:val="24"/>
          <w:szCs w:val="24"/>
        </w:rPr>
        <w:t xml:space="preserve"> </w:t>
      </w:r>
      <w:r w:rsidRPr="00465FEF">
        <w:rPr>
          <w:rFonts w:ascii="Times New Roman" w:hAnsi="Times New Roman"/>
          <w:sz w:val="24"/>
          <w:szCs w:val="24"/>
        </w:rPr>
        <w:t>обновл</w:t>
      </w:r>
      <w:r>
        <w:rPr>
          <w:rFonts w:ascii="Times New Roman" w:hAnsi="Times New Roman"/>
          <w:sz w:val="24"/>
          <w:szCs w:val="24"/>
        </w:rPr>
        <w:t>ение</w:t>
      </w:r>
      <w:r w:rsidRPr="00465FEF">
        <w:rPr>
          <w:rFonts w:ascii="Times New Roman" w:hAnsi="Times New Roman"/>
          <w:sz w:val="24"/>
          <w:szCs w:val="24"/>
        </w:rPr>
        <w:t xml:space="preserve"> содержани</w:t>
      </w:r>
      <w:r>
        <w:rPr>
          <w:rFonts w:ascii="Times New Roman" w:hAnsi="Times New Roman"/>
          <w:sz w:val="24"/>
          <w:szCs w:val="24"/>
        </w:rPr>
        <w:t>я</w:t>
      </w:r>
      <w:r w:rsidRPr="00465FEF">
        <w:rPr>
          <w:rFonts w:ascii="Times New Roman" w:hAnsi="Times New Roman"/>
          <w:sz w:val="24"/>
          <w:szCs w:val="24"/>
        </w:rPr>
        <w:t xml:space="preserve"> дополнительных образовательных услуг</w:t>
      </w:r>
      <w:r w:rsidRPr="003516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3516C8">
        <w:rPr>
          <w:rFonts w:ascii="Times New Roman" w:hAnsi="Times New Roman"/>
          <w:sz w:val="24"/>
          <w:szCs w:val="24"/>
        </w:rPr>
        <w:t xml:space="preserve"> детей и взрослых, направленное на успешное освоение всеми обучающимися образовательной программы по выбранному направлению, развитие их личностных качеств и подготовки к полноценной жизни в обществе;</w:t>
      </w:r>
    </w:p>
    <w:p w:rsidR="00B153E1" w:rsidRPr="003516C8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Pr="003516C8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16C8">
        <w:rPr>
          <w:rFonts w:ascii="Times New Roman" w:hAnsi="Times New Roman"/>
          <w:bCs/>
          <w:sz w:val="24"/>
          <w:szCs w:val="24"/>
        </w:rPr>
        <w:t xml:space="preserve">Совершенствование образовательной деятельности, направленной на выявление и развитие творческой активности детей, </w:t>
      </w:r>
      <w:r w:rsidRPr="003516C8">
        <w:rPr>
          <w:rFonts w:ascii="Times New Roman" w:hAnsi="Times New Roman"/>
          <w:sz w:val="24"/>
          <w:szCs w:val="24"/>
        </w:rPr>
        <w:t>поиск и внедрение эффективных форм инициативного включения детей и подростков разных групп в социально-значимую деятельность</w:t>
      </w:r>
      <w:r w:rsidRPr="003516C8">
        <w:rPr>
          <w:rFonts w:ascii="Times New Roman" w:hAnsi="Times New Roman"/>
          <w:bCs/>
          <w:sz w:val="24"/>
          <w:szCs w:val="24"/>
        </w:rPr>
        <w:t>, развитие учебно-исследовательских и творческо-поисковых технологий.</w:t>
      </w:r>
      <w:r w:rsidRPr="003516C8">
        <w:rPr>
          <w:rFonts w:ascii="Times New Roman" w:hAnsi="Times New Roman"/>
          <w:sz w:val="24"/>
          <w:szCs w:val="24"/>
        </w:rPr>
        <w:t xml:space="preserve"> </w:t>
      </w:r>
    </w:p>
    <w:p w:rsidR="00B153E1" w:rsidRPr="003516C8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3516C8">
        <w:rPr>
          <w:rFonts w:ascii="Times New Roman" w:hAnsi="Times New Roman"/>
          <w:sz w:val="24"/>
          <w:szCs w:val="24"/>
        </w:rPr>
        <w:t>. Создание механизмов выявления и продвижения талантливых детей и продуктов их инновационной деятельности; создание системы стимулирования роста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B153E1" w:rsidRPr="003516C8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3516C8">
        <w:rPr>
          <w:rFonts w:ascii="Times New Roman" w:hAnsi="Times New Roman"/>
          <w:sz w:val="24"/>
          <w:szCs w:val="24"/>
        </w:rPr>
        <w:t>. Развитие  инновационных форм социально-значимой, досугово-развлекательной и творческой деятельностей Центра для социального, культурного самоопределения и творческой самореализации личности обучающегося.</w:t>
      </w:r>
    </w:p>
    <w:p w:rsidR="00B153E1" w:rsidRPr="004E76DB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3516C8">
        <w:rPr>
          <w:rFonts w:ascii="Times New Roman" w:hAnsi="Times New Roman"/>
          <w:sz w:val="24"/>
          <w:szCs w:val="24"/>
        </w:rPr>
        <w:t>. С</w:t>
      </w:r>
      <w:r w:rsidRPr="003516C8">
        <w:rPr>
          <w:rFonts w:ascii="Times New Roman" w:hAnsi="Times New Roman"/>
          <w:bCs/>
          <w:iCs/>
          <w:sz w:val="24"/>
          <w:szCs w:val="24"/>
        </w:rPr>
        <w:t>овершенствование  материально-технической базы Центра для осуществления образовательной и досуговой деятельности обучающихся</w:t>
      </w:r>
      <w:r w:rsidRPr="003516C8">
        <w:rPr>
          <w:rFonts w:ascii="Times New Roman" w:hAnsi="Times New Roman"/>
          <w:sz w:val="24"/>
          <w:szCs w:val="24"/>
        </w:rPr>
        <w:t xml:space="preserve"> за счёт привлечения внебюджетных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516C8">
        <w:rPr>
          <w:rFonts w:ascii="Times New Roman" w:hAnsi="Times New Roman"/>
          <w:sz w:val="24"/>
          <w:szCs w:val="24"/>
        </w:rPr>
        <w:t xml:space="preserve"> приносящей доход деятельности, благотворительных взносов и пожертвований, грантовых </w:t>
      </w:r>
      <w:r w:rsidRPr="004E76DB">
        <w:rPr>
          <w:rFonts w:ascii="Times New Roman" w:hAnsi="Times New Roman"/>
          <w:sz w:val="24"/>
          <w:szCs w:val="24"/>
        </w:rPr>
        <w:t>средств</w:t>
      </w:r>
      <w:r>
        <w:rPr>
          <w:rFonts w:ascii="Times New Roman" w:hAnsi="Times New Roman"/>
          <w:sz w:val="24"/>
          <w:szCs w:val="24"/>
        </w:rPr>
        <w:t>.</w:t>
      </w:r>
    </w:p>
    <w:p w:rsidR="00B153E1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4E76DB">
        <w:rPr>
          <w:rFonts w:ascii="Times New Roman" w:hAnsi="Times New Roman"/>
          <w:sz w:val="24"/>
          <w:szCs w:val="24"/>
          <w:lang w:eastAsia="ru-RU"/>
        </w:rPr>
        <w:t>. Организация условий, предоставляющих возможность детям искать и находить формы образования, соответствующие творческой индивидуальности личности, обеспечивающих формирование готовности человека к самостоятельному сознательному выбору своих жизненных стратегий.</w:t>
      </w:r>
    </w:p>
    <w:p w:rsidR="00B153E1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9. Создание материально-технических </w:t>
      </w:r>
      <w:r w:rsidRPr="004E76DB">
        <w:rPr>
          <w:rFonts w:ascii="Times New Roman" w:hAnsi="Times New Roman"/>
          <w:sz w:val="24"/>
          <w:szCs w:val="24"/>
          <w:lang w:eastAsia="ru-RU"/>
        </w:rPr>
        <w:t xml:space="preserve">условий, </w:t>
      </w:r>
      <w:r>
        <w:rPr>
          <w:rFonts w:ascii="Times New Roman" w:hAnsi="Times New Roman"/>
          <w:sz w:val="24"/>
          <w:szCs w:val="24"/>
          <w:lang w:eastAsia="ru-RU"/>
        </w:rPr>
        <w:t>которые позволят обучающимся</w:t>
      </w:r>
      <w:r w:rsidRPr="004E76DB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участвовать </w:t>
      </w:r>
      <w:r w:rsidRPr="006F36B2">
        <w:rPr>
          <w:rFonts w:ascii="Times New Roman" w:hAnsi="Times New Roman"/>
          <w:sz w:val="24"/>
          <w:szCs w:val="24"/>
        </w:rPr>
        <w:t xml:space="preserve">в краевых конкурсах. </w:t>
      </w:r>
    </w:p>
    <w:p w:rsidR="00B153E1" w:rsidRPr="003516C8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10. </w:t>
      </w:r>
      <w:r>
        <w:rPr>
          <w:rFonts w:ascii="Times New Roman" w:hAnsi="Times New Roman"/>
          <w:sz w:val="24"/>
          <w:szCs w:val="24"/>
        </w:rPr>
        <w:t>П</w:t>
      </w:r>
      <w:r w:rsidRPr="00465FEF">
        <w:rPr>
          <w:rFonts w:ascii="Times New Roman" w:hAnsi="Times New Roman"/>
          <w:sz w:val="24"/>
          <w:szCs w:val="24"/>
        </w:rPr>
        <w:t>овышени</w:t>
      </w:r>
      <w:r>
        <w:rPr>
          <w:rFonts w:ascii="Times New Roman" w:hAnsi="Times New Roman"/>
          <w:sz w:val="24"/>
          <w:szCs w:val="24"/>
        </w:rPr>
        <w:t>е</w:t>
      </w:r>
      <w:r w:rsidRPr="00465FEF">
        <w:rPr>
          <w:rFonts w:ascii="Times New Roman" w:hAnsi="Times New Roman"/>
          <w:sz w:val="24"/>
          <w:szCs w:val="24"/>
        </w:rPr>
        <w:t xml:space="preserve"> профессионального уровня каждого педагогического работника с учетом современных требований</w:t>
      </w:r>
      <w:r>
        <w:rPr>
          <w:rFonts w:ascii="Times New Roman" w:hAnsi="Times New Roman"/>
          <w:sz w:val="24"/>
          <w:szCs w:val="24"/>
        </w:rPr>
        <w:t>;</w:t>
      </w:r>
    </w:p>
    <w:p w:rsidR="00B153E1" w:rsidRPr="004E76DB" w:rsidRDefault="00B153E1" w:rsidP="00B153E1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3516C8">
        <w:rPr>
          <w:rFonts w:ascii="Times New Roman" w:hAnsi="Times New Roman"/>
          <w:sz w:val="24"/>
          <w:szCs w:val="24"/>
        </w:rPr>
        <w:t xml:space="preserve">. </w:t>
      </w:r>
      <w:r w:rsidRPr="003516C8">
        <w:rPr>
          <w:rFonts w:ascii="Times New Roman" w:hAnsi="Times New Roman"/>
          <w:bCs/>
          <w:sz w:val="24"/>
          <w:szCs w:val="24"/>
        </w:rPr>
        <w:t>С</w:t>
      </w:r>
      <w:r w:rsidRPr="003516C8">
        <w:rPr>
          <w:rFonts w:ascii="Times New Roman" w:hAnsi="Times New Roman"/>
          <w:sz w:val="24"/>
          <w:szCs w:val="24"/>
        </w:rPr>
        <w:t xml:space="preserve">охранение и укрепление </w:t>
      </w:r>
      <w:r>
        <w:rPr>
          <w:rFonts w:ascii="Times New Roman" w:hAnsi="Times New Roman"/>
          <w:sz w:val="24"/>
          <w:szCs w:val="24"/>
        </w:rPr>
        <w:t xml:space="preserve">имеющегося </w:t>
      </w:r>
      <w:r w:rsidRPr="003516C8">
        <w:rPr>
          <w:rFonts w:ascii="Times New Roman" w:hAnsi="Times New Roman"/>
          <w:sz w:val="24"/>
          <w:szCs w:val="24"/>
        </w:rPr>
        <w:t>кадрового состава</w:t>
      </w:r>
      <w:r>
        <w:rPr>
          <w:rFonts w:ascii="Times New Roman" w:hAnsi="Times New Roman"/>
          <w:sz w:val="24"/>
          <w:szCs w:val="24"/>
        </w:rPr>
        <w:t xml:space="preserve"> Центра</w:t>
      </w:r>
      <w:r w:rsidRPr="003516C8">
        <w:rPr>
          <w:rFonts w:ascii="Times New Roman" w:hAnsi="Times New Roman"/>
          <w:sz w:val="24"/>
          <w:szCs w:val="24"/>
        </w:rPr>
        <w:t>.</w:t>
      </w:r>
    </w:p>
    <w:p w:rsidR="00B153E1" w:rsidRPr="004E76DB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12. </w:t>
      </w:r>
      <w:r w:rsidRPr="004E76DB">
        <w:rPr>
          <w:rFonts w:ascii="Times New Roman" w:hAnsi="Times New Roman"/>
          <w:sz w:val="24"/>
          <w:szCs w:val="24"/>
        </w:rPr>
        <w:t>Проведение пиар-компаний Центра по привлечению молодых и квалифицированных специалистов</w:t>
      </w:r>
      <w:r>
        <w:rPr>
          <w:rFonts w:ascii="Times New Roman" w:hAnsi="Times New Roman"/>
          <w:sz w:val="24"/>
          <w:szCs w:val="24"/>
        </w:rPr>
        <w:t>.</w:t>
      </w:r>
    </w:p>
    <w:p w:rsidR="00B153E1" w:rsidRPr="004E76DB" w:rsidRDefault="00B153E1" w:rsidP="00B15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4E76D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E76DB">
        <w:rPr>
          <w:rFonts w:ascii="Times New Roman" w:hAnsi="Times New Roman"/>
          <w:sz w:val="24"/>
          <w:szCs w:val="24"/>
        </w:rPr>
        <w:t xml:space="preserve">Увеличение информационных потоков о деятельности Центра через </w:t>
      </w:r>
      <w:r>
        <w:rPr>
          <w:rFonts w:ascii="Times New Roman" w:hAnsi="Times New Roman"/>
          <w:sz w:val="24"/>
          <w:szCs w:val="24"/>
        </w:rPr>
        <w:t>средства массовой информации.</w:t>
      </w:r>
    </w:p>
    <w:p w:rsidR="00B153E1" w:rsidRPr="00714F7B" w:rsidRDefault="00B153E1" w:rsidP="00B153E1">
      <w:pPr>
        <w:pStyle w:val="a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Pr="004E76D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4E76DB">
        <w:rPr>
          <w:rFonts w:ascii="Times New Roman" w:hAnsi="Times New Roman"/>
          <w:b/>
          <w:sz w:val="24"/>
          <w:szCs w:val="24"/>
        </w:rPr>
        <w:t xml:space="preserve">. </w:t>
      </w:r>
      <w:r w:rsidRPr="004E76DB">
        <w:rPr>
          <w:rFonts w:ascii="Times New Roman" w:hAnsi="Times New Roman"/>
          <w:sz w:val="24"/>
          <w:szCs w:val="24"/>
        </w:rPr>
        <w:t xml:space="preserve"> Профилактика </w:t>
      </w:r>
      <w:r>
        <w:rPr>
          <w:rFonts w:ascii="Times New Roman" w:hAnsi="Times New Roman"/>
          <w:sz w:val="24"/>
          <w:szCs w:val="24"/>
        </w:rPr>
        <w:t>педагогами</w:t>
      </w:r>
      <w:r w:rsidRPr="004E76DB">
        <w:rPr>
          <w:rFonts w:ascii="Times New Roman" w:hAnsi="Times New Roman"/>
          <w:sz w:val="24"/>
          <w:szCs w:val="24"/>
        </w:rPr>
        <w:t xml:space="preserve"> напряженности и предотвращения «синдрома эмоционального выгорания» методом саморегуляции и самовосстановления. </w:t>
      </w:r>
    </w:p>
    <w:p w:rsidR="00B153E1" w:rsidRDefault="00B153E1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F2537" w:rsidRDefault="003F2537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3F2537" w:rsidRDefault="003F2537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EA16A8" w:rsidRDefault="00EA16A8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632AE" w:rsidRDefault="00B632AE" w:rsidP="00B153E1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B153E1" w:rsidRPr="00714F7B" w:rsidRDefault="00B153E1" w:rsidP="00B153E1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714F7B">
        <w:rPr>
          <w:rFonts w:ascii="Times New Roman" w:hAnsi="Times New Roman"/>
          <w:bCs/>
          <w:sz w:val="24"/>
          <w:szCs w:val="24"/>
        </w:rPr>
        <w:lastRenderedPageBreak/>
        <w:t xml:space="preserve">                      ПРИЛОЖЕНИЕ </w:t>
      </w: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Pr="00ED34E2" w:rsidRDefault="00B153E1" w:rsidP="00B15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4E2">
        <w:rPr>
          <w:rFonts w:ascii="Times New Roman" w:hAnsi="Times New Roman" w:cs="Times New Roman"/>
          <w:sz w:val="28"/>
          <w:szCs w:val="28"/>
        </w:rPr>
        <w:t>Показатели деятельности</w:t>
      </w:r>
    </w:p>
    <w:p w:rsidR="00B153E1" w:rsidRPr="00ED34E2" w:rsidRDefault="00B153E1" w:rsidP="00B153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D34E2">
        <w:rPr>
          <w:rFonts w:ascii="Times New Roman" w:hAnsi="Times New Roman"/>
          <w:sz w:val="28"/>
          <w:szCs w:val="28"/>
        </w:rPr>
        <w:t>муниципального бюджетного учреждения дополнительного образования «Баевский Центр детского творчества и профессионального обучения  Алтайского края»</w:t>
      </w:r>
    </w:p>
    <w:p w:rsidR="00B153E1" w:rsidRDefault="00B153E1" w:rsidP="00B153E1">
      <w:pPr>
        <w:pStyle w:val="ConsPlusNormal"/>
        <w:jc w:val="center"/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371"/>
        <w:gridCol w:w="1984"/>
      </w:tblGrid>
      <w:tr w:rsidR="00B153E1" w:rsidRPr="003040DC" w:rsidTr="006574A1">
        <w:tc>
          <w:tcPr>
            <w:tcW w:w="709" w:type="dxa"/>
          </w:tcPr>
          <w:p w:rsidR="00B153E1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0" w:hanging="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984" w:type="dxa"/>
            <w:vAlign w:val="center"/>
          </w:tcPr>
          <w:p w:rsidR="00B153E1" w:rsidRPr="00B632AE" w:rsidRDefault="00B153E1" w:rsidP="003F2537">
            <w:pPr>
              <w:pStyle w:val="ConsPlusNormal"/>
              <w:tabs>
                <w:tab w:val="left" w:pos="0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65B" w:rsidRPr="00B63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5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32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Детей дошкольного возраста (3 - 7 лет)</w:t>
            </w:r>
          </w:p>
        </w:tc>
        <w:tc>
          <w:tcPr>
            <w:tcW w:w="1984" w:type="dxa"/>
            <w:vAlign w:val="center"/>
          </w:tcPr>
          <w:p w:rsidR="00B153E1" w:rsidRPr="00B632AE" w:rsidRDefault="003F2537" w:rsidP="00B153E1">
            <w:pPr>
              <w:pStyle w:val="ConsPlusNormal"/>
              <w:tabs>
                <w:tab w:val="left" w:pos="0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Детей младшего школьного возраста (7 - 11 лет)</w:t>
            </w:r>
          </w:p>
        </w:tc>
        <w:tc>
          <w:tcPr>
            <w:tcW w:w="1984" w:type="dxa"/>
            <w:vAlign w:val="center"/>
          </w:tcPr>
          <w:p w:rsidR="00B153E1" w:rsidRPr="00B632AE" w:rsidRDefault="00EF765B" w:rsidP="003F2537">
            <w:pPr>
              <w:pStyle w:val="ConsPlusNormal"/>
              <w:tabs>
                <w:tab w:val="left" w:pos="0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53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153E1" w:rsidRPr="00B632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Детей среднего школьного возраста (11 - 15 лет)</w:t>
            </w:r>
          </w:p>
        </w:tc>
        <w:tc>
          <w:tcPr>
            <w:tcW w:w="1984" w:type="dxa"/>
            <w:vAlign w:val="center"/>
          </w:tcPr>
          <w:p w:rsidR="00B153E1" w:rsidRPr="00B632AE" w:rsidRDefault="003F2537" w:rsidP="00B153E1">
            <w:pPr>
              <w:pStyle w:val="ConsPlusNormal"/>
              <w:tabs>
                <w:tab w:val="left" w:pos="0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человек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Детей старшего школьного возраста (15 - 17 лет)</w:t>
            </w:r>
          </w:p>
        </w:tc>
        <w:tc>
          <w:tcPr>
            <w:tcW w:w="1984" w:type="dxa"/>
            <w:vAlign w:val="center"/>
          </w:tcPr>
          <w:p w:rsidR="00B153E1" w:rsidRPr="00B632AE" w:rsidRDefault="003F2537" w:rsidP="006574A1">
            <w:pPr>
              <w:pStyle w:val="ConsPlusNormal"/>
              <w:tabs>
                <w:tab w:val="left" w:pos="0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 человек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984" w:type="dxa"/>
            <w:vAlign w:val="center"/>
          </w:tcPr>
          <w:p w:rsidR="00B153E1" w:rsidRPr="00B632AE" w:rsidRDefault="00B153E1" w:rsidP="00B153E1">
            <w:pPr>
              <w:pStyle w:val="ConsPlusNormal"/>
              <w:tabs>
                <w:tab w:val="left" w:pos="0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984" w:type="dxa"/>
            <w:vAlign w:val="center"/>
          </w:tcPr>
          <w:p w:rsidR="00B153E1" w:rsidRPr="00B632AE" w:rsidRDefault="003F2537" w:rsidP="00EF765B">
            <w:pPr>
              <w:pStyle w:val="ConsPlusNormal"/>
              <w:tabs>
                <w:tab w:val="left" w:pos="0"/>
              </w:tabs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B153E1" w:rsidRPr="00B632AE">
              <w:rPr>
                <w:rFonts w:ascii="Times New Roman" w:hAnsi="Times New Roman" w:cs="Times New Roman"/>
                <w:sz w:val="24"/>
                <w:szCs w:val="24"/>
              </w:rPr>
              <w:t xml:space="preserve"> человек/1</w:t>
            </w:r>
            <w:r w:rsidR="00EF765B" w:rsidRPr="00B632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3E1" w:rsidRPr="00B632A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-20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1.6.1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1.6.2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1.6.4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B153E1" w:rsidRPr="005136AA" w:rsidRDefault="00993030" w:rsidP="00993030">
            <w:pPr>
              <w:pStyle w:val="ConsPlusNormal"/>
              <w:tabs>
                <w:tab w:val="left" w:pos="0"/>
              </w:tabs>
              <w:ind w:right="-20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 человека/43</w:t>
            </w:r>
            <w:r w:rsidR="00B153E1" w:rsidRPr="00513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1.8.1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</w:tcPr>
          <w:p w:rsidR="00B153E1" w:rsidRPr="005136AA" w:rsidRDefault="006574A1" w:rsidP="00993030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  <w:r w:rsidR="0099303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3030">
              <w:rPr>
                <w:rFonts w:ascii="Times New Roman" w:hAnsi="Times New Roman" w:cs="Times New Roman"/>
                <w:sz w:val="24"/>
                <w:szCs w:val="24"/>
              </w:rPr>
              <w:t>/33</w:t>
            </w:r>
            <w:r w:rsidR="00B153E1"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1.8.2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</w:tcPr>
          <w:p w:rsidR="00B153E1" w:rsidRPr="005136AA" w:rsidRDefault="00B153E1" w:rsidP="00993030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303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9930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1.8.3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1.8.4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1.8.5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984" w:type="dxa"/>
            <w:vAlign w:val="center"/>
          </w:tcPr>
          <w:p w:rsidR="00B153E1" w:rsidRPr="005136AA" w:rsidRDefault="00B153E1" w:rsidP="008577AF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9303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человек/</w:t>
            </w:r>
            <w:r w:rsidR="008577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1.9.1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</w:tcPr>
          <w:p w:rsidR="00B153E1" w:rsidRPr="005136AA" w:rsidRDefault="00B153E1" w:rsidP="008577AF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577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657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577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1.9.2</w:t>
            </w:r>
          </w:p>
        </w:tc>
        <w:tc>
          <w:tcPr>
            <w:tcW w:w="7371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</w:tcPr>
          <w:p w:rsidR="00B153E1" w:rsidRPr="005136AA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A">
              <w:rPr>
                <w:rFonts w:ascii="Times New Roman" w:hAnsi="Times New Roman" w:cs="Times New Roman"/>
                <w:sz w:val="24"/>
                <w:szCs w:val="24"/>
              </w:rPr>
              <w:t xml:space="preserve">             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1.9.3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</w:tcPr>
          <w:p w:rsidR="00B153E1" w:rsidRPr="00662178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color w:val="FF6600"/>
                <w:sz w:val="24"/>
                <w:szCs w:val="24"/>
              </w:rPr>
            </w:pPr>
            <w:r w:rsidRPr="00662178">
              <w:rPr>
                <w:rFonts w:ascii="Times New Roman" w:hAnsi="Times New Roman" w:cs="Times New Roman"/>
                <w:color w:val="FF6600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1.9.4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1.9.5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1.10.1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Муниципального уровня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1.10.2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1.10.3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Межрегионального уровня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1.10.4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1.10.5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984" w:type="dxa"/>
          </w:tcPr>
          <w:p w:rsidR="00B153E1" w:rsidRPr="00B632AE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1.11.1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муниципальном уровне</w:t>
            </w:r>
          </w:p>
        </w:tc>
        <w:tc>
          <w:tcPr>
            <w:tcW w:w="1984" w:type="dxa"/>
          </w:tcPr>
          <w:p w:rsidR="00B153E1" w:rsidRPr="00B632AE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2A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1.11.2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региональном уровне</w:t>
            </w:r>
          </w:p>
        </w:tc>
        <w:tc>
          <w:tcPr>
            <w:tcW w:w="1984" w:type="dxa"/>
          </w:tcPr>
          <w:p w:rsidR="00B153E1" w:rsidRPr="00EA3A81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A8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1.11.3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1.11.4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федеральном уровне</w:t>
            </w:r>
          </w:p>
        </w:tc>
        <w:tc>
          <w:tcPr>
            <w:tcW w:w="1984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1.11.5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 международном уровне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3F2537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25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B153E1" w:rsidRDefault="00CF5C6C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6574A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B153E1" w:rsidRPr="00014B8F" w:rsidRDefault="008577AF" w:rsidP="00517055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170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517055" w:rsidRDefault="00EC7ABF" w:rsidP="00A11B82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B153E1">
              <w:rPr>
                <w:rFonts w:ascii="Times New Roman" w:hAnsi="Times New Roman" w:cs="Times New Roman"/>
                <w:sz w:val="24"/>
                <w:szCs w:val="24"/>
              </w:rPr>
              <w:t>а/</w:t>
            </w:r>
          </w:p>
          <w:p w:rsidR="00B153E1" w:rsidRPr="00014B8F" w:rsidRDefault="00517055" w:rsidP="00517055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CF5C6C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5170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517055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170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 xml:space="preserve"> 16,7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CF5C6C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1.17.1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1.17.2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CF5C6C">
            <w:pPr>
              <w:pStyle w:val="ConsPlusNormal"/>
              <w:tabs>
                <w:tab w:val="left" w:pos="0"/>
                <w:tab w:val="left" w:pos="1435"/>
              </w:tabs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1.18.1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CF5C6C">
            <w:pPr>
              <w:pStyle w:val="ConsPlusNormal"/>
              <w:tabs>
                <w:tab w:val="left" w:pos="0"/>
                <w:tab w:val="left" w:pos="1435"/>
              </w:tabs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1.18.2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Свыше 30 лет</w:t>
            </w:r>
          </w:p>
        </w:tc>
        <w:tc>
          <w:tcPr>
            <w:tcW w:w="1984" w:type="dxa"/>
            <w:vAlign w:val="center"/>
          </w:tcPr>
          <w:p w:rsidR="00B153E1" w:rsidRPr="00014B8F" w:rsidRDefault="00CF5C6C" w:rsidP="00CF5C6C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человека/16,7%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4" w:type="dxa"/>
            <w:vAlign w:val="center"/>
          </w:tcPr>
          <w:p w:rsidR="00B153E1" w:rsidRPr="00014B8F" w:rsidRDefault="00CF5C6C" w:rsidP="00CF5C6C">
            <w:pPr>
              <w:pStyle w:val="ConsPlusNormal"/>
              <w:tabs>
                <w:tab w:val="left" w:pos="0"/>
                <w:tab w:val="left" w:pos="1435"/>
              </w:tabs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4" w:type="dxa"/>
            <w:vAlign w:val="center"/>
          </w:tcPr>
          <w:p w:rsidR="00B153E1" w:rsidRPr="00014B8F" w:rsidRDefault="009E0191" w:rsidP="00CF5C6C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  <w:r w:rsidR="00B1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B153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53E1"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специалистов, обеспечивающих методическую деятельность образовательной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организации, в общей численности сотрудников образовательной организации</w:t>
            </w:r>
          </w:p>
        </w:tc>
        <w:tc>
          <w:tcPr>
            <w:tcW w:w="1984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1 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человек/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F5C6C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984" w:type="dxa"/>
          </w:tcPr>
          <w:p w:rsidR="00B153E1" w:rsidRPr="00014B8F" w:rsidRDefault="00CF5C6C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1.23.1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За 3 года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8 единиц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1.23.2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3 единицы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984" w:type="dxa"/>
            <w:vAlign w:val="center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0,1 единица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8 единиц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Учебный класс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 xml:space="preserve"> 4 единицы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Лаборатория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2 единицы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Танцевальный класс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1 единица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2.2.5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Концертный зал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Игровое помещение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2.6.3</w:t>
            </w:r>
          </w:p>
        </w:tc>
        <w:tc>
          <w:tcPr>
            <w:tcW w:w="7371" w:type="dxa"/>
          </w:tcPr>
          <w:p w:rsidR="00B153E1" w:rsidRPr="00014B8F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2.6.4</w:t>
            </w:r>
          </w:p>
        </w:tc>
        <w:tc>
          <w:tcPr>
            <w:tcW w:w="7371" w:type="dxa"/>
          </w:tcPr>
          <w:p w:rsidR="00B153E1" w:rsidRPr="00B56A05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05"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</w:t>
            </w:r>
            <w:r w:rsidRPr="00B56A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 библиотеки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2.6.5</w:t>
            </w:r>
          </w:p>
        </w:tc>
        <w:tc>
          <w:tcPr>
            <w:tcW w:w="7371" w:type="dxa"/>
          </w:tcPr>
          <w:p w:rsidR="00B153E1" w:rsidRPr="00B56A05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05"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53E1" w:rsidRPr="003040DC" w:rsidTr="006574A1">
        <w:tc>
          <w:tcPr>
            <w:tcW w:w="709" w:type="dxa"/>
            <w:vAlign w:val="center"/>
          </w:tcPr>
          <w:p w:rsidR="00B153E1" w:rsidRPr="00014B8F" w:rsidRDefault="00B153E1" w:rsidP="00B153E1">
            <w:pPr>
              <w:pStyle w:val="ConsPlusNormal"/>
              <w:tabs>
                <w:tab w:val="left" w:pos="0"/>
                <w:tab w:val="left" w:pos="727"/>
              </w:tabs>
              <w:ind w:right="-6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4B8F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371" w:type="dxa"/>
          </w:tcPr>
          <w:p w:rsidR="00B153E1" w:rsidRPr="00B56A05" w:rsidRDefault="00B153E1" w:rsidP="00B153E1">
            <w:pPr>
              <w:pStyle w:val="ConsPlusNormal"/>
              <w:tabs>
                <w:tab w:val="left" w:pos="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56A05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84" w:type="dxa"/>
          </w:tcPr>
          <w:p w:rsidR="00B153E1" w:rsidRPr="00A757D7" w:rsidRDefault="00B153E1" w:rsidP="00B153E1">
            <w:pPr>
              <w:pStyle w:val="ConsPlusNormal"/>
              <w:tabs>
                <w:tab w:val="left" w:pos="0"/>
                <w:tab w:val="left" w:pos="1435"/>
              </w:tabs>
              <w:ind w:right="0"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7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153E1" w:rsidRPr="003040DC" w:rsidRDefault="00B153E1" w:rsidP="00B153E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153E1" w:rsidRDefault="00B153E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A1" w:rsidRDefault="006574A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574A1" w:rsidRDefault="006574A1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F0F" w:rsidRDefault="00C07F0F" w:rsidP="00B153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07F0F" w:rsidRDefault="00C07F0F" w:rsidP="00C07F0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1392" w:rsidRDefault="00DB26E1" w:rsidP="009117A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570040" cy="8741664"/>
            <wp:effectExtent l="19050" t="0" r="2210" b="0"/>
            <wp:docPr id="9" name="Рисунок 9" descr="G:\2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 0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0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040" cy="874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F1B" w:rsidRPr="009117AF" w:rsidRDefault="008A4F1B" w:rsidP="009117A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A4F1B" w:rsidRPr="009117AF" w:rsidSect="00B153E1">
      <w:footerReference w:type="default" r:id="rId12"/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A7F" w:rsidRDefault="00592A7F" w:rsidP="007154CB">
      <w:pPr>
        <w:spacing w:after="0" w:line="240" w:lineRule="auto"/>
      </w:pPr>
      <w:r>
        <w:separator/>
      </w:r>
    </w:p>
  </w:endnote>
  <w:endnote w:type="continuationSeparator" w:id="0">
    <w:p w:rsidR="00592A7F" w:rsidRDefault="00592A7F" w:rsidP="00715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F0F" w:rsidRDefault="00BB2529">
    <w:pPr>
      <w:pStyle w:val="af2"/>
      <w:jc w:val="center"/>
    </w:pPr>
    <w:fldSimple w:instr=" PAGE   \* MERGEFORMAT ">
      <w:r w:rsidR="00EC105F">
        <w:rPr>
          <w:noProof/>
        </w:rPr>
        <w:t>1</w:t>
      </w:r>
    </w:fldSimple>
  </w:p>
  <w:p w:rsidR="00C07F0F" w:rsidRDefault="00C07F0F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A7F" w:rsidRDefault="00592A7F" w:rsidP="007154CB">
      <w:pPr>
        <w:spacing w:after="0" w:line="240" w:lineRule="auto"/>
      </w:pPr>
      <w:r>
        <w:separator/>
      </w:r>
    </w:p>
  </w:footnote>
  <w:footnote w:type="continuationSeparator" w:id="0">
    <w:p w:rsidR="00592A7F" w:rsidRDefault="00592A7F" w:rsidP="00715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0D8E1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>
    <w:nsid w:val="00000003"/>
    <w:multiLevelType w:val="multilevel"/>
    <w:tmpl w:val="97B0E5B8"/>
    <w:lvl w:ilvl="0">
      <w:start w:val="2"/>
      <w:numFmt w:val="decimal"/>
      <w:lvlText w:val="%1."/>
      <w:lvlJc w:val="left"/>
      <w:rPr>
        <w:rFonts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"/>
      <w:lvlJc w:val="left"/>
      <w:rPr>
        <w:rFonts w:cs="Times New Roman"/>
      </w:rPr>
    </w:lvl>
    <w:lvl w:ilvl="4">
      <w:start w:val="1"/>
      <w:numFmt w:val="decimal"/>
      <w:lvlText w:val="%1.%2.%3."/>
      <w:lvlJc w:val="left"/>
      <w:rPr>
        <w:rFonts w:cs="Times New Roman"/>
      </w:rPr>
    </w:lvl>
    <w:lvl w:ilvl="5">
      <w:start w:val="1"/>
      <w:numFmt w:val="decimal"/>
      <w:lvlText w:val="%1.%2.%3."/>
      <w:lvlJc w:val="left"/>
      <w:rPr>
        <w:rFonts w:cs="Times New Roman"/>
      </w:rPr>
    </w:lvl>
    <w:lvl w:ilvl="6">
      <w:start w:val="1"/>
      <w:numFmt w:val="decimal"/>
      <w:lvlText w:val="%1.%2.%3."/>
      <w:lvlJc w:val="left"/>
      <w:rPr>
        <w:rFonts w:cs="Times New Roman"/>
      </w:rPr>
    </w:lvl>
    <w:lvl w:ilvl="7">
      <w:start w:val="1"/>
      <w:numFmt w:val="decimal"/>
      <w:lvlText w:val="%1.%2.%3."/>
      <w:lvlJc w:val="left"/>
      <w:rPr>
        <w:rFonts w:cs="Times New Roman"/>
      </w:rPr>
    </w:lvl>
    <w:lvl w:ilvl="8">
      <w:start w:val="1"/>
      <w:numFmt w:val="decimal"/>
      <w:lvlText w:val="%1.%2.%3."/>
      <w:lvlJc w:val="left"/>
      <w:rPr>
        <w:rFonts w:cs="Times New Roman"/>
      </w:rPr>
    </w:lvl>
  </w:abstractNum>
  <w:abstractNum w:abstractNumId="3">
    <w:nsid w:val="006E28D4"/>
    <w:multiLevelType w:val="hybridMultilevel"/>
    <w:tmpl w:val="A236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16D5677"/>
    <w:multiLevelType w:val="hybridMultilevel"/>
    <w:tmpl w:val="52A4D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CE6A5D"/>
    <w:multiLevelType w:val="hybridMultilevel"/>
    <w:tmpl w:val="6BE462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9052D11"/>
    <w:multiLevelType w:val="multilevel"/>
    <w:tmpl w:val="30546E4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09B2297D"/>
    <w:multiLevelType w:val="multilevel"/>
    <w:tmpl w:val="B658D122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>
    <w:nsid w:val="0A5503BA"/>
    <w:multiLevelType w:val="hybridMultilevel"/>
    <w:tmpl w:val="CFCA0E10"/>
    <w:lvl w:ilvl="0" w:tplc="BB566D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B486C6F"/>
    <w:multiLevelType w:val="hybridMultilevel"/>
    <w:tmpl w:val="7076F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E21F7C"/>
    <w:multiLevelType w:val="hybridMultilevel"/>
    <w:tmpl w:val="FCC0E61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FA303A0"/>
    <w:multiLevelType w:val="hybridMultilevel"/>
    <w:tmpl w:val="37E224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1727EC2"/>
    <w:multiLevelType w:val="hybridMultilevel"/>
    <w:tmpl w:val="B32ACF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39089B"/>
    <w:multiLevelType w:val="multilevel"/>
    <w:tmpl w:val="A456E5A6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1BEE3691"/>
    <w:multiLevelType w:val="hybridMultilevel"/>
    <w:tmpl w:val="C4B84C1C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F0C438A"/>
    <w:multiLevelType w:val="multilevel"/>
    <w:tmpl w:val="7C3EE7C2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6">
    <w:nsid w:val="25AD11D2"/>
    <w:multiLevelType w:val="multilevel"/>
    <w:tmpl w:val="BE14922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7">
    <w:nsid w:val="264F6F21"/>
    <w:multiLevelType w:val="hybridMultilevel"/>
    <w:tmpl w:val="1DE405E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992085B"/>
    <w:multiLevelType w:val="hybridMultilevel"/>
    <w:tmpl w:val="9A566D34"/>
    <w:lvl w:ilvl="0" w:tplc="0B40F730">
      <w:start w:val="1"/>
      <w:numFmt w:val="bullet"/>
      <w:lvlText w:val=""/>
      <w:lvlJc w:val="left"/>
      <w:pPr>
        <w:tabs>
          <w:tab w:val="num" w:pos="1410"/>
        </w:tabs>
        <w:ind w:left="90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29AB4061"/>
    <w:multiLevelType w:val="multilevel"/>
    <w:tmpl w:val="C5A27C4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0">
    <w:nsid w:val="31B700AB"/>
    <w:multiLevelType w:val="multilevel"/>
    <w:tmpl w:val="84A07C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2360193"/>
    <w:multiLevelType w:val="hybridMultilevel"/>
    <w:tmpl w:val="CFA8FB7C"/>
    <w:lvl w:ilvl="0" w:tplc="0419000F">
      <w:start w:val="1"/>
      <w:numFmt w:val="decimal"/>
      <w:lvlText w:val="%1."/>
      <w:lvlJc w:val="left"/>
      <w:pPr>
        <w:ind w:left="74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  <w:rPr>
        <w:rFonts w:cs="Times New Roman"/>
      </w:rPr>
    </w:lvl>
  </w:abstractNum>
  <w:abstractNum w:abstractNumId="22">
    <w:nsid w:val="340A2247"/>
    <w:multiLevelType w:val="hybridMultilevel"/>
    <w:tmpl w:val="1DE40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A05D23"/>
    <w:multiLevelType w:val="hybridMultilevel"/>
    <w:tmpl w:val="ACE0A724"/>
    <w:lvl w:ilvl="0" w:tplc="5360EEB0">
      <w:start w:val="1"/>
      <w:numFmt w:val="decimal"/>
      <w:lvlText w:val="%1."/>
      <w:lvlJc w:val="left"/>
      <w:pPr>
        <w:tabs>
          <w:tab w:val="num" w:pos="644"/>
        </w:tabs>
        <w:ind w:left="57" w:firstLine="227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4">
    <w:nsid w:val="44C27F22"/>
    <w:multiLevelType w:val="hybridMultilevel"/>
    <w:tmpl w:val="A23675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6DC1896"/>
    <w:multiLevelType w:val="multilevel"/>
    <w:tmpl w:val="ABDEDA7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4A6708E1"/>
    <w:multiLevelType w:val="hybridMultilevel"/>
    <w:tmpl w:val="7DAA5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4CAE7716"/>
    <w:multiLevelType w:val="hybridMultilevel"/>
    <w:tmpl w:val="D75EA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DAC7665"/>
    <w:multiLevelType w:val="multilevel"/>
    <w:tmpl w:val="8EFE1D4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554F0599"/>
    <w:multiLevelType w:val="hybridMultilevel"/>
    <w:tmpl w:val="13CA8844"/>
    <w:lvl w:ilvl="0" w:tplc="43823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C211853"/>
    <w:multiLevelType w:val="hybridMultilevel"/>
    <w:tmpl w:val="AD30BA8A"/>
    <w:lvl w:ilvl="0" w:tplc="9864D4EA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4EC0A99"/>
    <w:multiLevelType w:val="hybridMultilevel"/>
    <w:tmpl w:val="36FCE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FD626DC"/>
    <w:multiLevelType w:val="multilevel"/>
    <w:tmpl w:val="419451E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3">
    <w:nsid w:val="7534184D"/>
    <w:multiLevelType w:val="multilevel"/>
    <w:tmpl w:val="02A855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9"/>
      <w:numFmt w:val="decimal"/>
      <w:isLgl/>
      <w:lvlText w:val="%1.%2."/>
      <w:lvlJc w:val="left"/>
      <w:pPr>
        <w:ind w:left="1405" w:hanging="8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5" w:hanging="8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280" w:hanging="2160"/>
      </w:pPr>
      <w:rPr>
        <w:rFonts w:cs="Times New Roman" w:hint="default"/>
      </w:rPr>
    </w:lvl>
  </w:abstractNum>
  <w:abstractNum w:abstractNumId="34">
    <w:nsid w:val="7795706D"/>
    <w:multiLevelType w:val="hybridMultilevel"/>
    <w:tmpl w:val="BF0EF48E"/>
    <w:lvl w:ilvl="0" w:tplc="BE2C59A6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9DB1E2F"/>
    <w:multiLevelType w:val="hybridMultilevel"/>
    <w:tmpl w:val="C462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9923BC"/>
    <w:multiLevelType w:val="multilevel"/>
    <w:tmpl w:val="4D92715E"/>
    <w:lvl w:ilvl="0">
      <w:start w:val="1"/>
      <w:numFmt w:val="bullet"/>
      <w:lvlText w:val="■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19"/>
  </w:num>
  <w:num w:numId="4">
    <w:abstractNumId w:val="32"/>
  </w:num>
  <w:num w:numId="5">
    <w:abstractNumId w:val="16"/>
  </w:num>
  <w:num w:numId="6">
    <w:abstractNumId w:val="21"/>
  </w:num>
  <w:num w:numId="7">
    <w:abstractNumId w:val="23"/>
  </w:num>
  <w:num w:numId="8">
    <w:abstractNumId w:val="14"/>
  </w:num>
  <w:num w:numId="9">
    <w:abstractNumId w:val="20"/>
  </w:num>
  <w:num w:numId="10">
    <w:abstractNumId w:val="25"/>
  </w:num>
  <w:num w:numId="11">
    <w:abstractNumId w:val="29"/>
  </w:num>
  <w:num w:numId="12">
    <w:abstractNumId w:val="11"/>
  </w:num>
  <w:num w:numId="13">
    <w:abstractNumId w:val="30"/>
  </w:num>
  <w:num w:numId="14">
    <w:abstractNumId w:val="33"/>
  </w:num>
  <w:num w:numId="15">
    <w:abstractNumId w:val="22"/>
  </w:num>
  <w:num w:numId="16">
    <w:abstractNumId w:val="17"/>
  </w:num>
  <w:num w:numId="17">
    <w:abstractNumId w:val="4"/>
  </w:num>
  <w:num w:numId="18">
    <w:abstractNumId w:val="24"/>
  </w:num>
  <w:num w:numId="19">
    <w:abstractNumId w:val="3"/>
  </w:num>
  <w:num w:numId="20">
    <w:abstractNumId w:val="36"/>
  </w:num>
  <w:num w:numId="21">
    <w:abstractNumId w:val="13"/>
  </w:num>
  <w:num w:numId="22">
    <w:abstractNumId w:val="28"/>
  </w:num>
  <w:num w:numId="23">
    <w:abstractNumId w:val="7"/>
  </w:num>
  <w:num w:numId="24">
    <w:abstractNumId w:val="15"/>
  </w:num>
  <w:num w:numId="25">
    <w:abstractNumId w:val="2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8"/>
  </w:num>
  <w:num w:numId="32">
    <w:abstractNumId w:val="26"/>
  </w:num>
  <w:num w:numId="33">
    <w:abstractNumId w:val="18"/>
  </w:num>
  <w:num w:numId="34">
    <w:abstractNumId w:val="31"/>
  </w:num>
  <w:num w:numId="35">
    <w:abstractNumId w:val="6"/>
  </w:num>
  <w:num w:numId="36">
    <w:abstractNumId w:val="1"/>
  </w:num>
  <w:num w:numId="37">
    <w:abstractNumId w:val="34"/>
  </w:num>
  <w:num w:numId="38">
    <w:abstractNumId w:val="35"/>
  </w:num>
  <w:num w:numId="39">
    <w:abstractNumId w:val="5"/>
  </w:num>
  <w:num w:numId="4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53E1"/>
    <w:rsid w:val="00045D55"/>
    <w:rsid w:val="00075010"/>
    <w:rsid w:val="000901EF"/>
    <w:rsid w:val="000A5E6B"/>
    <w:rsid w:val="000B3199"/>
    <w:rsid w:val="000B36FC"/>
    <w:rsid w:val="000C7E8F"/>
    <w:rsid w:val="0011192F"/>
    <w:rsid w:val="001126AF"/>
    <w:rsid w:val="001C4AF2"/>
    <w:rsid w:val="001C628F"/>
    <w:rsid w:val="00216E60"/>
    <w:rsid w:val="00231473"/>
    <w:rsid w:val="00247790"/>
    <w:rsid w:val="002A36F3"/>
    <w:rsid w:val="002B0378"/>
    <w:rsid w:val="002F7182"/>
    <w:rsid w:val="00306C09"/>
    <w:rsid w:val="0036687C"/>
    <w:rsid w:val="00396791"/>
    <w:rsid w:val="003F2537"/>
    <w:rsid w:val="00430EC6"/>
    <w:rsid w:val="004347AB"/>
    <w:rsid w:val="004550EB"/>
    <w:rsid w:val="00482C70"/>
    <w:rsid w:val="00484BF4"/>
    <w:rsid w:val="004A13BA"/>
    <w:rsid w:val="004B0291"/>
    <w:rsid w:val="004F5FFB"/>
    <w:rsid w:val="00500236"/>
    <w:rsid w:val="00517055"/>
    <w:rsid w:val="005409AF"/>
    <w:rsid w:val="00541A05"/>
    <w:rsid w:val="0056121B"/>
    <w:rsid w:val="005764CB"/>
    <w:rsid w:val="00592A7F"/>
    <w:rsid w:val="005B13F6"/>
    <w:rsid w:val="005B2ECB"/>
    <w:rsid w:val="005D0E80"/>
    <w:rsid w:val="005F3656"/>
    <w:rsid w:val="00601C12"/>
    <w:rsid w:val="00605AF2"/>
    <w:rsid w:val="00612806"/>
    <w:rsid w:val="0062347E"/>
    <w:rsid w:val="006574A1"/>
    <w:rsid w:val="00690C4F"/>
    <w:rsid w:val="006C3AD1"/>
    <w:rsid w:val="007154CB"/>
    <w:rsid w:val="00832146"/>
    <w:rsid w:val="00842B13"/>
    <w:rsid w:val="008577AF"/>
    <w:rsid w:val="008A4F1B"/>
    <w:rsid w:val="008D7903"/>
    <w:rsid w:val="009117AF"/>
    <w:rsid w:val="00962CEF"/>
    <w:rsid w:val="00993030"/>
    <w:rsid w:val="009C3BF6"/>
    <w:rsid w:val="009E0191"/>
    <w:rsid w:val="00A11B82"/>
    <w:rsid w:val="00A277CC"/>
    <w:rsid w:val="00A91B2C"/>
    <w:rsid w:val="00B153E1"/>
    <w:rsid w:val="00B17876"/>
    <w:rsid w:val="00B402EE"/>
    <w:rsid w:val="00B41C7A"/>
    <w:rsid w:val="00B632AE"/>
    <w:rsid w:val="00B65E4E"/>
    <w:rsid w:val="00B74868"/>
    <w:rsid w:val="00B83A5A"/>
    <w:rsid w:val="00BB2529"/>
    <w:rsid w:val="00BF47E4"/>
    <w:rsid w:val="00C0018B"/>
    <w:rsid w:val="00C07F0F"/>
    <w:rsid w:val="00C343E7"/>
    <w:rsid w:val="00C36430"/>
    <w:rsid w:val="00C557D4"/>
    <w:rsid w:val="00CD60ED"/>
    <w:rsid w:val="00CF5C6C"/>
    <w:rsid w:val="00D0002A"/>
    <w:rsid w:val="00DA1E7F"/>
    <w:rsid w:val="00DB26E1"/>
    <w:rsid w:val="00DC7942"/>
    <w:rsid w:val="00DF1392"/>
    <w:rsid w:val="00E2073C"/>
    <w:rsid w:val="00E30FD5"/>
    <w:rsid w:val="00E36B84"/>
    <w:rsid w:val="00EA16A8"/>
    <w:rsid w:val="00EC105F"/>
    <w:rsid w:val="00EC7ABF"/>
    <w:rsid w:val="00EE1017"/>
    <w:rsid w:val="00EE667B"/>
    <w:rsid w:val="00EF765B"/>
    <w:rsid w:val="00F103CD"/>
    <w:rsid w:val="00F51A2C"/>
    <w:rsid w:val="00F60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3E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B153E1"/>
    <w:pPr>
      <w:keepNext/>
      <w:keepLines/>
      <w:spacing w:before="240" w:after="0" w:line="240" w:lineRule="auto"/>
      <w:outlineLvl w:val="0"/>
    </w:pPr>
    <w:rPr>
      <w:rFonts w:ascii="Cambria" w:eastAsia="Times New Roman" w:hAnsi="Cambria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53E1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153E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7">
    <w:name w:val="heading 7"/>
    <w:basedOn w:val="a"/>
    <w:next w:val="a"/>
    <w:link w:val="70"/>
    <w:uiPriority w:val="99"/>
    <w:qFormat/>
    <w:rsid w:val="00B153E1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153E1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153E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B153E1"/>
    <w:rPr>
      <w:rFonts w:ascii="Cambria" w:eastAsia="Times New Roman" w:hAnsi="Cambria" w:cs="Times New Roman"/>
      <w:b/>
      <w:bCs/>
      <w:color w:val="4F81BD"/>
    </w:rPr>
  </w:style>
  <w:style w:type="character" w:customStyle="1" w:styleId="70">
    <w:name w:val="Заголовок 7 Знак"/>
    <w:basedOn w:val="a0"/>
    <w:link w:val="7"/>
    <w:uiPriority w:val="99"/>
    <w:rsid w:val="00B153E1"/>
    <w:rPr>
      <w:rFonts w:ascii="Cambria" w:eastAsia="Times New Roman" w:hAnsi="Cambria" w:cs="Times New Roman"/>
      <w:i/>
      <w:iCs/>
      <w:color w:val="404040"/>
    </w:rPr>
  </w:style>
  <w:style w:type="paragraph" w:styleId="a3">
    <w:name w:val="Normal (Web)"/>
    <w:basedOn w:val="a"/>
    <w:uiPriority w:val="99"/>
    <w:rsid w:val="00B15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153E1"/>
    <w:rPr>
      <w:rFonts w:cs="Times New Roman"/>
      <w:b/>
      <w:bCs/>
    </w:rPr>
  </w:style>
  <w:style w:type="character" w:styleId="a5">
    <w:name w:val="Hyperlink"/>
    <w:basedOn w:val="a0"/>
    <w:uiPriority w:val="99"/>
    <w:rsid w:val="00B153E1"/>
    <w:rPr>
      <w:rFonts w:cs="Times New Roman"/>
      <w:color w:val="0000FF"/>
      <w:u w:val="single"/>
    </w:rPr>
  </w:style>
  <w:style w:type="character" w:customStyle="1" w:styleId="separator">
    <w:name w:val="separator"/>
    <w:basedOn w:val="a0"/>
    <w:uiPriority w:val="99"/>
    <w:rsid w:val="00B153E1"/>
    <w:rPr>
      <w:rFonts w:cs="Times New Roman"/>
    </w:rPr>
  </w:style>
  <w:style w:type="character" w:customStyle="1" w:styleId="page">
    <w:name w:val="page"/>
    <w:basedOn w:val="a0"/>
    <w:uiPriority w:val="99"/>
    <w:rsid w:val="00B153E1"/>
    <w:rPr>
      <w:rFonts w:cs="Times New Roman"/>
    </w:rPr>
  </w:style>
  <w:style w:type="character" w:customStyle="1" w:styleId="a6">
    <w:name w:val="Текст выноски Знак"/>
    <w:basedOn w:val="a0"/>
    <w:link w:val="a7"/>
    <w:uiPriority w:val="99"/>
    <w:semiHidden/>
    <w:rsid w:val="00B153E1"/>
    <w:rPr>
      <w:rFonts w:ascii="Tahoma" w:eastAsia="Calibri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B153E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B153E1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99"/>
    <w:qFormat/>
    <w:rsid w:val="00B153E1"/>
    <w:pPr>
      <w:ind w:left="720"/>
      <w:contextualSpacing/>
    </w:pPr>
  </w:style>
  <w:style w:type="paragraph" w:customStyle="1" w:styleId="Default">
    <w:name w:val="Default"/>
    <w:uiPriority w:val="99"/>
    <w:rsid w:val="00B153E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rsid w:val="00B153E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B153E1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styleId="ac">
    <w:name w:val="Body Text"/>
    <w:basedOn w:val="a"/>
    <w:link w:val="ad"/>
    <w:uiPriority w:val="99"/>
    <w:semiHidden/>
    <w:rsid w:val="00B153E1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B153E1"/>
    <w:rPr>
      <w:rFonts w:ascii="Calibri" w:eastAsia="Calibri" w:hAnsi="Calibri" w:cs="Times New Roman"/>
    </w:rPr>
  </w:style>
  <w:style w:type="paragraph" w:customStyle="1" w:styleId="ae">
    <w:name w:val="Перечень с номером"/>
    <w:basedOn w:val="ac"/>
    <w:uiPriority w:val="99"/>
    <w:rsid w:val="00B153E1"/>
    <w:pPr>
      <w:tabs>
        <w:tab w:val="num" w:pos="1440"/>
      </w:tabs>
      <w:spacing w:before="120" w:after="0" w:line="240" w:lineRule="auto"/>
      <w:ind w:left="1440" w:hanging="36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1">
    <w:name w:val="Основной текст (2)_"/>
    <w:basedOn w:val="a0"/>
    <w:link w:val="22"/>
    <w:uiPriority w:val="99"/>
    <w:locked/>
    <w:rsid w:val="00B153E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153E1"/>
    <w:pPr>
      <w:widowControl w:val="0"/>
      <w:shd w:val="clear" w:color="auto" w:fill="FFFFFF"/>
      <w:spacing w:after="3960" w:line="317" w:lineRule="exact"/>
      <w:ind w:hanging="440"/>
      <w:jc w:val="center"/>
    </w:pPr>
    <w:rPr>
      <w:rFonts w:ascii="Times New Roman" w:eastAsiaTheme="minorHAnsi" w:hAnsi="Times New Roman" w:cstheme="minorBidi"/>
      <w:sz w:val="28"/>
      <w:szCs w:val="28"/>
    </w:rPr>
  </w:style>
  <w:style w:type="character" w:customStyle="1" w:styleId="31">
    <w:name w:val="Подпись к таблице (3)_"/>
    <w:basedOn w:val="a0"/>
    <w:link w:val="32"/>
    <w:uiPriority w:val="99"/>
    <w:locked/>
    <w:rsid w:val="00B153E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2">
    <w:name w:val="Подпись к таблице (3)"/>
    <w:basedOn w:val="a"/>
    <w:link w:val="31"/>
    <w:uiPriority w:val="99"/>
    <w:rsid w:val="00B153E1"/>
    <w:pPr>
      <w:widowControl w:val="0"/>
      <w:shd w:val="clear" w:color="auto" w:fill="FFFFFF"/>
      <w:spacing w:after="0" w:line="322" w:lineRule="exact"/>
      <w:ind w:firstLine="880"/>
    </w:pPr>
    <w:rPr>
      <w:rFonts w:ascii="Times New Roman" w:eastAsiaTheme="minorHAnsi" w:hAnsi="Times New Roman" w:cstheme="minorBidi"/>
      <w:sz w:val="28"/>
      <w:szCs w:val="28"/>
    </w:rPr>
  </w:style>
  <w:style w:type="paragraph" w:customStyle="1" w:styleId="33">
    <w:name w:val="Без интервала3"/>
    <w:uiPriority w:val="99"/>
    <w:rsid w:val="00B153E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paragraph" w:customStyle="1" w:styleId="23">
    <w:name w:val="Без интервала2"/>
    <w:uiPriority w:val="99"/>
    <w:rsid w:val="00B153E1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24">
    <w:name w:val="Основной текст (2) + Полужирный"/>
    <w:basedOn w:val="21"/>
    <w:uiPriority w:val="99"/>
    <w:rsid w:val="00B153E1"/>
    <w:rPr>
      <w:b/>
      <w:bCs/>
      <w:color w:val="000000"/>
      <w:spacing w:val="0"/>
      <w:w w:val="100"/>
      <w:position w:val="0"/>
      <w:u w:val="none"/>
      <w:effect w:val="none"/>
      <w:lang w:val="ru-RU" w:eastAsia="ru-RU"/>
    </w:rPr>
  </w:style>
  <w:style w:type="character" w:customStyle="1" w:styleId="211pt">
    <w:name w:val="Основной текст (2) + 11 pt"/>
    <w:basedOn w:val="a0"/>
    <w:uiPriority w:val="99"/>
    <w:rsid w:val="00B153E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/>
    </w:rPr>
  </w:style>
  <w:style w:type="paragraph" w:customStyle="1" w:styleId="ConsPlusNormal">
    <w:name w:val="ConsPlusNormal"/>
    <w:uiPriority w:val="99"/>
    <w:rsid w:val="00B153E1"/>
    <w:pPr>
      <w:autoSpaceDE w:val="0"/>
      <w:autoSpaceDN w:val="0"/>
      <w:adjustRightInd w:val="0"/>
      <w:spacing w:after="0" w:line="240" w:lineRule="auto"/>
      <w:ind w:right="397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0">
    <w:name w:val="Основной текст с отступом 22"/>
    <w:basedOn w:val="a"/>
    <w:uiPriority w:val="99"/>
    <w:rsid w:val="00B153E1"/>
    <w:pPr>
      <w:suppressAutoHyphens/>
      <w:spacing w:after="0" w:line="240" w:lineRule="auto"/>
      <w:ind w:left="1080"/>
      <w:jc w:val="both"/>
    </w:pPr>
    <w:rPr>
      <w:rFonts w:ascii="Times New Roman" w:hAnsi="Times New Roman"/>
      <w:sz w:val="20"/>
      <w:szCs w:val="24"/>
      <w:lang w:eastAsia="ar-SA"/>
    </w:rPr>
  </w:style>
  <w:style w:type="character" w:customStyle="1" w:styleId="11">
    <w:name w:val="Заголовок №1_"/>
    <w:basedOn w:val="a0"/>
    <w:link w:val="12"/>
    <w:uiPriority w:val="99"/>
    <w:locked/>
    <w:rsid w:val="00B153E1"/>
    <w:rPr>
      <w:rFonts w:ascii="Times New Roman" w:hAnsi="Times New Roman"/>
      <w:sz w:val="30"/>
      <w:szCs w:val="30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153E1"/>
    <w:pPr>
      <w:widowControl w:val="0"/>
      <w:shd w:val="clear" w:color="auto" w:fill="FFFFFF"/>
      <w:spacing w:after="120" w:line="240" w:lineRule="atLeast"/>
      <w:outlineLvl w:val="0"/>
    </w:pPr>
    <w:rPr>
      <w:rFonts w:ascii="Times New Roman" w:eastAsiaTheme="minorHAnsi" w:hAnsi="Times New Roman" w:cstheme="minorBidi"/>
      <w:sz w:val="30"/>
      <w:szCs w:val="30"/>
    </w:rPr>
  </w:style>
  <w:style w:type="paragraph" w:customStyle="1" w:styleId="ConsNormal">
    <w:name w:val="ConsNormal"/>
    <w:uiPriority w:val="99"/>
    <w:rsid w:val="00B153E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a"/>
    <w:basedOn w:val="a"/>
    <w:uiPriority w:val="99"/>
    <w:rsid w:val="00B15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15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0">
    <w:name w:val="Верхний колонтитул Знак"/>
    <w:basedOn w:val="a0"/>
    <w:link w:val="af1"/>
    <w:uiPriority w:val="99"/>
    <w:semiHidden/>
    <w:rsid w:val="00B153E1"/>
    <w:rPr>
      <w:rFonts w:ascii="Calibri" w:eastAsia="Calibri" w:hAnsi="Calibri" w:cs="Times New Roman"/>
    </w:rPr>
  </w:style>
  <w:style w:type="paragraph" w:styleId="af1">
    <w:name w:val="header"/>
    <w:basedOn w:val="a"/>
    <w:link w:val="af0"/>
    <w:uiPriority w:val="99"/>
    <w:semiHidden/>
    <w:rsid w:val="00B153E1"/>
    <w:pPr>
      <w:tabs>
        <w:tab w:val="center" w:pos="4677"/>
        <w:tab w:val="right" w:pos="9355"/>
      </w:tabs>
    </w:pPr>
  </w:style>
  <w:style w:type="paragraph" w:styleId="af2">
    <w:name w:val="footer"/>
    <w:basedOn w:val="a"/>
    <w:link w:val="af3"/>
    <w:uiPriority w:val="99"/>
    <w:rsid w:val="00B153E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B153E1"/>
    <w:rPr>
      <w:rFonts w:ascii="Calibri" w:eastAsia="Calibri" w:hAnsi="Calibri" w:cs="Times New Roman"/>
    </w:rPr>
  </w:style>
  <w:style w:type="paragraph" w:styleId="25">
    <w:name w:val="Body Text 2"/>
    <w:basedOn w:val="a"/>
    <w:link w:val="26"/>
    <w:uiPriority w:val="99"/>
    <w:rsid w:val="00B153E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rsid w:val="00B153E1"/>
    <w:rPr>
      <w:rFonts w:ascii="Calibri" w:eastAsia="Calibri" w:hAnsi="Calibri" w:cs="Times New Roman"/>
    </w:rPr>
  </w:style>
  <w:style w:type="paragraph" w:styleId="af4">
    <w:name w:val="List Bullet"/>
    <w:basedOn w:val="a"/>
    <w:autoRedefine/>
    <w:uiPriority w:val="99"/>
    <w:rsid w:val="00B153E1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5">
    <w:name w:val="Emphasis"/>
    <w:basedOn w:val="a0"/>
    <w:uiPriority w:val="20"/>
    <w:qFormat/>
    <w:rsid w:val="00B153E1"/>
    <w:rPr>
      <w:rFonts w:cs="Times New Roman"/>
      <w:i/>
      <w:iCs/>
    </w:rPr>
  </w:style>
  <w:style w:type="paragraph" w:customStyle="1" w:styleId="Style14">
    <w:name w:val="Style14"/>
    <w:basedOn w:val="a"/>
    <w:uiPriority w:val="99"/>
    <w:rsid w:val="00B153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B153E1"/>
    <w:rPr>
      <w:rFonts w:ascii="Times New Roman" w:hAnsi="Times New Roman" w:cs="Times New Roman"/>
      <w:sz w:val="22"/>
      <w:szCs w:val="22"/>
    </w:rPr>
  </w:style>
  <w:style w:type="paragraph" w:styleId="27">
    <w:name w:val="Body Text Indent 2"/>
    <w:basedOn w:val="a"/>
    <w:link w:val="28"/>
    <w:uiPriority w:val="99"/>
    <w:rsid w:val="00B153E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B153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Subtle Emphasis"/>
    <w:basedOn w:val="a0"/>
    <w:uiPriority w:val="99"/>
    <w:qFormat/>
    <w:rsid w:val="00B153E1"/>
    <w:rPr>
      <w:rFonts w:cs="Times New Roman"/>
      <w:i/>
      <w:iCs/>
      <w:color w:val="808080"/>
    </w:rPr>
  </w:style>
  <w:style w:type="paragraph" w:customStyle="1" w:styleId="msonormalbullet2gifbullet1gif">
    <w:name w:val="msonormalbullet2gifbullet1.gif"/>
    <w:basedOn w:val="a"/>
    <w:rsid w:val="00B153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B153E1"/>
    <w:pPr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ypk.baev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evoupk.edu22.info/vizitka/obshchie-svedeniy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4EA46-8CE2-4EC1-A62D-1C79FD2EA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30</Pages>
  <Words>10448</Words>
  <Characters>59560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2020-04-20T02:32:00Z</cp:lastPrinted>
  <dcterms:created xsi:type="dcterms:W3CDTF">2020-04-08T07:15:00Z</dcterms:created>
  <dcterms:modified xsi:type="dcterms:W3CDTF">2020-04-20T03:00:00Z</dcterms:modified>
</cp:coreProperties>
</file>